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5294" w:rsidRPr="008759BC" w:rsidRDefault="000F3E91" w:rsidP="00045294">
      <w:pPr>
        <w:tabs>
          <w:tab w:val="center" w:pos="4680"/>
        </w:tabs>
        <w:suppressAutoHyphens/>
        <w:jc w:val="both"/>
        <w:rPr>
          <w:rFonts w:ascii="Times New Roman" w:hAnsi="Times New Roman"/>
          <w:spacing w:val="-3"/>
          <w:szCs w:val="24"/>
        </w:rPr>
      </w:pPr>
      <w:r>
        <w:rPr>
          <w:spacing w:val="-3"/>
        </w:rPr>
        <w:fldChar w:fldCharType="begin"/>
      </w:r>
      <w:r w:rsidR="004A07A3">
        <w:rPr>
          <w:spacing w:val="-3"/>
        </w:rPr>
        <w:instrText>ADVANCE \D 108.0</w:instrText>
      </w:r>
      <w:r>
        <w:rPr>
          <w:spacing w:val="-3"/>
        </w:rPr>
        <w:fldChar w:fldCharType="end"/>
      </w:r>
      <w:r w:rsidR="00045294" w:rsidRPr="00012B73">
        <w:rPr>
          <w:rFonts w:ascii="Times New Roman" w:hAnsi="Times New Roman"/>
          <w:b/>
          <w:spacing w:val="-3"/>
          <w:szCs w:val="24"/>
        </w:rPr>
        <w:tab/>
      </w:r>
      <w:r w:rsidR="00045294" w:rsidRPr="008759BC">
        <w:rPr>
          <w:rFonts w:ascii="Times New Roman" w:hAnsi="Times New Roman"/>
          <w:b/>
          <w:spacing w:val="-3"/>
          <w:szCs w:val="24"/>
          <w:u w:val="single"/>
        </w:rPr>
        <w:t>M E M O R A N D U M</w:t>
      </w:r>
      <w:r w:rsidRPr="008759BC">
        <w:rPr>
          <w:rFonts w:ascii="Times New Roman" w:hAnsi="Times New Roman"/>
          <w:spacing w:val="-3"/>
          <w:szCs w:val="24"/>
        </w:rPr>
        <w:fldChar w:fldCharType="begin"/>
      </w:r>
      <w:r w:rsidR="00045294" w:rsidRPr="008759BC">
        <w:rPr>
          <w:rFonts w:ascii="Times New Roman" w:hAnsi="Times New Roman"/>
          <w:spacing w:val="-3"/>
          <w:szCs w:val="24"/>
        </w:rPr>
        <w:instrText xml:space="preserve">PRIVATE </w:instrText>
      </w:r>
      <w:r w:rsidRPr="008759BC">
        <w:rPr>
          <w:rFonts w:ascii="Times New Roman" w:hAnsi="Times New Roman"/>
          <w:spacing w:val="-3"/>
          <w:szCs w:val="24"/>
        </w:rPr>
        <w:fldChar w:fldCharType="end"/>
      </w:r>
    </w:p>
    <w:p w:rsidR="00045294" w:rsidRPr="008759BC" w:rsidRDefault="00045294" w:rsidP="0004529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045294" w:rsidRPr="008759BC" w:rsidRDefault="00045294" w:rsidP="0004529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4369A7">
        <w:rPr>
          <w:rFonts w:ascii="Times New Roman" w:hAnsi="Times New Roman"/>
          <w:b/>
          <w:spacing w:val="-3"/>
          <w:szCs w:val="24"/>
        </w:rPr>
        <w:t>DATE</w:t>
      </w:r>
      <w:r w:rsidRPr="004369A7">
        <w:rPr>
          <w:rFonts w:ascii="Times New Roman" w:hAnsi="Times New Roman"/>
          <w:spacing w:val="-3"/>
          <w:szCs w:val="24"/>
        </w:rPr>
        <w:t>:</w:t>
      </w:r>
      <w:r w:rsidR="006E1FCA" w:rsidRPr="008759BC">
        <w:rPr>
          <w:rFonts w:ascii="Times New Roman" w:hAnsi="Times New Roman"/>
          <w:spacing w:val="-3"/>
          <w:szCs w:val="24"/>
        </w:rPr>
        <w:tab/>
      </w:r>
      <w:r w:rsidR="002375AA">
        <w:rPr>
          <w:rFonts w:ascii="Times New Roman" w:hAnsi="Times New Roman"/>
          <w:spacing w:val="-3"/>
          <w:szCs w:val="24"/>
        </w:rPr>
        <w:t>February 19, 2014</w:t>
      </w:r>
    </w:p>
    <w:p w:rsidR="00045294" w:rsidRPr="008759BC" w:rsidRDefault="00045294" w:rsidP="0004529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045294" w:rsidRPr="00012B73" w:rsidRDefault="00045294" w:rsidP="0004529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8759BC">
        <w:rPr>
          <w:rFonts w:ascii="Times New Roman" w:hAnsi="Times New Roman"/>
          <w:b/>
          <w:spacing w:val="-3"/>
          <w:szCs w:val="24"/>
        </w:rPr>
        <w:t>TO</w:t>
      </w:r>
      <w:r w:rsidRPr="008759BC">
        <w:rPr>
          <w:rFonts w:ascii="Times New Roman" w:hAnsi="Times New Roman"/>
          <w:spacing w:val="-3"/>
          <w:szCs w:val="24"/>
        </w:rPr>
        <w:t>:</w:t>
      </w:r>
      <w:r w:rsidRPr="00012B73">
        <w:rPr>
          <w:rFonts w:ascii="Times New Roman" w:hAnsi="Times New Roman"/>
          <w:spacing w:val="-3"/>
          <w:szCs w:val="24"/>
        </w:rPr>
        <w:tab/>
        <w:t>Richard D. Garrity, Ph.D.</w:t>
      </w:r>
    </w:p>
    <w:p w:rsidR="00045294" w:rsidRPr="00012B73" w:rsidRDefault="00045294" w:rsidP="0004529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045294" w:rsidRDefault="00045294" w:rsidP="0004529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012B73">
        <w:rPr>
          <w:rFonts w:ascii="Times New Roman" w:hAnsi="Times New Roman"/>
          <w:b/>
          <w:spacing w:val="-3"/>
          <w:szCs w:val="24"/>
        </w:rPr>
        <w:t>FROM</w:t>
      </w:r>
      <w:r w:rsidRPr="00012B73">
        <w:rPr>
          <w:rFonts w:ascii="Times New Roman" w:hAnsi="Times New Roman"/>
          <w:spacing w:val="-3"/>
          <w:szCs w:val="24"/>
        </w:rPr>
        <w:t>:</w:t>
      </w:r>
      <w:r w:rsidRPr="00012B73">
        <w:rPr>
          <w:rFonts w:ascii="Times New Roman" w:hAnsi="Times New Roman"/>
          <w:spacing w:val="-3"/>
          <w:szCs w:val="24"/>
        </w:rPr>
        <w:tab/>
      </w:r>
      <w:r w:rsidR="00CA5BBA" w:rsidRPr="00012B73">
        <w:rPr>
          <w:rFonts w:ascii="Times New Roman" w:hAnsi="Times New Roman"/>
          <w:spacing w:val="-3"/>
          <w:szCs w:val="24"/>
        </w:rPr>
        <w:t>Lora Webb</w:t>
      </w:r>
      <w:r w:rsidRPr="00012B73">
        <w:rPr>
          <w:rFonts w:ascii="Times New Roman" w:hAnsi="Times New Roman"/>
          <w:spacing w:val="-3"/>
          <w:szCs w:val="24"/>
        </w:rPr>
        <w:tab/>
      </w:r>
      <w:r w:rsidRPr="00012B73">
        <w:rPr>
          <w:rFonts w:ascii="Times New Roman" w:hAnsi="Times New Roman"/>
          <w:spacing w:val="-3"/>
          <w:szCs w:val="24"/>
        </w:rPr>
        <w:tab/>
      </w:r>
      <w:r w:rsidRPr="00012B73">
        <w:rPr>
          <w:rFonts w:ascii="Times New Roman" w:hAnsi="Times New Roman"/>
          <w:spacing w:val="-3"/>
          <w:szCs w:val="24"/>
        </w:rPr>
        <w:tab/>
      </w:r>
      <w:r w:rsidRPr="00012B73">
        <w:rPr>
          <w:rFonts w:ascii="Times New Roman" w:hAnsi="Times New Roman"/>
          <w:b/>
          <w:spacing w:val="-3"/>
          <w:szCs w:val="24"/>
        </w:rPr>
        <w:t>THRU:</w:t>
      </w:r>
      <w:r w:rsidR="008759BC">
        <w:rPr>
          <w:rFonts w:ascii="Times New Roman" w:hAnsi="Times New Roman"/>
          <w:b/>
          <w:spacing w:val="-3"/>
          <w:szCs w:val="24"/>
        </w:rPr>
        <w:t xml:space="preserve">  </w:t>
      </w:r>
      <w:r w:rsidR="004369A7">
        <w:rPr>
          <w:rFonts w:ascii="Times New Roman" w:hAnsi="Times New Roman"/>
          <w:spacing w:val="-3"/>
          <w:szCs w:val="24"/>
        </w:rPr>
        <w:t>Diana M. Lee</w:t>
      </w:r>
      <w:r w:rsidRPr="00012B73">
        <w:rPr>
          <w:rFonts w:ascii="Times New Roman" w:hAnsi="Times New Roman"/>
          <w:spacing w:val="-3"/>
          <w:szCs w:val="24"/>
        </w:rPr>
        <w:t xml:space="preserve">, P.E. </w:t>
      </w:r>
    </w:p>
    <w:p w:rsidR="004369A7" w:rsidRPr="004369A7" w:rsidRDefault="004369A7" w:rsidP="0004529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t xml:space="preserve">  </w:t>
      </w:r>
      <w:r>
        <w:rPr>
          <w:rFonts w:ascii="Times New Roman" w:hAnsi="Times New Roman"/>
          <w:spacing w:val="-3"/>
          <w:szCs w:val="24"/>
        </w:rPr>
        <w:t xml:space="preserve"> </w:t>
      </w:r>
      <w:proofErr w:type="spellStart"/>
      <w:r>
        <w:rPr>
          <w:rFonts w:ascii="Times New Roman" w:hAnsi="Times New Roman"/>
          <w:spacing w:val="-3"/>
          <w:szCs w:val="24"/>
        </w:rPr>
        <w:t>Sterlin</w:t>
      </w:r>
      <w:proofErr w:type="spellEnd"/>
      <w:r>
        <w:rPr>
          <w:rFonts w:ascii="Times New Roman" w:hAnsi="Times New Roman"/>
          <w:spacing w:val="-3"/>
          <w:szCs w:val="24"/>
        </w:rPr>
        <w:t xml:space="preserve"> K. Woodard, P.E.</w:t>
      </w:r>
    </w:p>
    <w:p w:rsidR="006D0893" w:rsidRPr="00012B73" w:rsidRDefault="006D0893" w:rsidP="0004529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291070" w:rsidRPr="00012B73" w:rsidRDefault="00045294" w:rsidP="00291070">
      <w:pPr>
        <w:tabs>
          <w:tab w:val="left" w:pos="-1440"/>
          <w:tab w:val="left" w:pos="-720"/>
          <w:tab w:val="left" w:pos="1440"/>
          <w:tab w:val="left" w:pos="2160"/>
          <w:tab w:val="left" w:pos="2880"/>
          <w:tab w:val="left" w:pos="3600"/>
          <w:tab w:val="left" w:pos="4320"/>
          <w:tab w:val="left" w:pos="459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012B73">
        <w:rPr>
          <w:rFonts w:ascii="Times New Roman" w:hAnsi="Times New Roman"/>
          <w:b/>
          <w:spacing w:val="-3"/>
          <w:szCs w:val="24"/>
        </w:rPr>
        <w:t>SUBJECT:</w:t>
      </w:r>
      <w:r w:rsidRPr="00012B73">
        <w:rPr>
          <w:rFonts w:ascii="Times New Roman" w:hAnsi="Times New Roman"/>
          <w:b/>
          <w:spacing w:val="-3"/>
          <w:szCs w:val="24"/>
        </w:rPr>
        <w:tab/>
      </w:r>
      <w:r w:rsidR="00E341B0" w:rsidRPr="00012B73">
        <w:rPr>
          <w:rFonts w:ascii="Times New Roman" w:hAnsi="Times New Roman"/>
          <w:b/>
          <w:spacing w:val="-3"/>
          <w:szCs w:val="24"/>
        </w:rPr>
        <w:t xml:space="preserve">Draft </w:t>
      </w:r>
      <w:r w:rsidRPr="00012B73">
        <w:rPr>
          <w:rFonts w:ascii="Times New Roman" w:hAnsi="Times New Roman"/>
          <w:b/>
          <w:spacing w:val="-3"/>
          <w:szCs w:val="24"/>
        </w:rPr>
        <w:t>Construction Permit</w:t>
      </w:r>
      <w:r w:rsidR="0077037C" w:rsidRPr="00012B73">
        <w:rPr>
          <w:rFonts w:ascii="Times New Roman" w:hAnsi="Times New Roman"/>
          <w:b/>
          <w:spacing w:val="-3"/>
          <w:szCs w:val="24"/>
        </w:rPr>
        <w:t xml:space="preserve"> </w:t>
      </w:r>
      <w:r w:rsidR="009D242D" w:rsidRPr="00012B73">
        <w:rPr>
          <w:rFonts w:ascii="Times New Roman" w:hAnsi="Times New Roman"/>
          <w:b/>
          <w:spacing w:val="-3"/>
          <w:szCs w:val="24"/>
        </w:rPr>
        <w:t>–</w:t>
      </w:r>
      <w:r w:rsidR="0077037C" w:rsidRPr="00012B73">
        <w:rPr>
          <w:rFonts w:ascii="Times New Roman" w:hAnsi="Times New Roman"/>
          <w:b/>
          <w:spacing w:val="-3"/>
          <w:szCs w:val="24"/>
        </w:rPr>
        <w:t xml:space="preserve"> </w:t>
      </w:r>
      <w:r w:rsidR="00C913A2" w:rsidRPr="00012B73">
        <w:rPr>
          <w:rFonts w:ascii="Times New Roman" w:hAnsi="Times New Roman"/>
          <w:b/>
          <w:spacing w:val="-3"/>
          <w:szCs w:val="24"/>
        </w:rPr>
        <w:t>Titan America, LLC</w:t>
      </w:r>
    </w:p>
    <w:p w:rsidR="00CA5BBA" w:rsidRPr="00012B73" w:rsidRDefault="00CA5BBA" w:rsidP="00291070">
      <w:pPr>
        <w:tabs>
          <w:tab w:val="left" w:pos="-1440"/>
          <w:tab w:val="left" w:pos="-720"/>
          <w:tab w:val="left" w:pos="1440"/>
          <w:tab w:val="left" w:pos="2160"/>
          <w:tab w:val="left" w:pos="2880"/>
          <w:tab w:val="left" w:pos="3600"/>
          <w:tab w:val="left" w:pos="4320"/>
          <w:tab w:val="left" w:pos="459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012B73">
        <w:rPr>
          <w:rFonts w:ascii="Times New Roman" w:hAnsi="Times New Roman"/>
          <w:b/>
          <w:spacing w:val="-3"/>
          <w:szCs w:val="24"/>
        </w:rPr>
        <w:tab/>
        <w:t xml:space="preserve">Permit No. </w:t>
      </w:r>
      <w:r w:rsidR="00C913A2" w:rsidRPr="00012B73">
        <w:rPr>
          <w:rFonts w:ascii="Times New Roman" w:hAnsi="Times New Roman"/>
          <w:b/>
          <w:spacing w:val="-3"/>
          <w:szCs w:val="24"/>
        </w:rPr>
        <w:t>0571290-0</w:t>
      </w:r>
      <w:r w:rsidR="00BC775B">
        <w:rPr>
          <w:rFonts w:ascii="Times New Roman" w:hAnsi="Times New Roman"/>
          <w:b/>
          <w:spacing w:val="-3"/>
          <w:szCs w:val="24"/>
        </w:rPr>
        <w:t>10</w:t>
      </w:r>
      <w:r w:rsidR="00C913A2" w:rsidRPr="00012B73">
        <w:rPr>
          <w:rFonts w:ascii="Times New Roman" w:hAnsi="Times New Roman"/>
          <w:b/>
          <w:spacing w:val="-3"/>
          <w:szCs w:val="24"/>
        </w:rPr>
        <w:t>-AC</w:t>
      </w:r>
    </w:p>
    <w:p w:rsidR="00045294" w:rsidRPr="00012B73" w:rsidRDefault="00045294" w:rsidP="0004529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821108" w:rsidRDefault="00821108" w:rsidP="008211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sidRPr="00012B73">
        <w:rPr>
          <w:rFonts w:ascii="Times New Roman" w:hAnsi="Times New Roman"/>
          <w:szCs w:val="24"/>
        </w:rPr>
        <w:t xml:space="preserve">Attached is </w:t>
      </w:r>
      <w:r w:rsidR="00BE6E01">
        <w:rPr>
          <w:rFonts w:ascii="Times New Roman" w:hAnsi="Times New Roman"/>
          <w:szCs w:val="24"/>
        </w:rPr>
        <w:t xml:space="preserve">Revised </w:t>
      </w:r>
      <w:r w:rsidRPr="00012B73">
        <w:rPr>
          <w:rFonts w:ascii="Times New Roman" w:hAnsi="Times New Roman"/>
          <w:szCs w:val="24"/>
        </w:rPr>
        <w:t>Draft Permit</w:t>
      </w:r>
      <w:r w:rsidRPr="00AD0689">
        <w:rPr>
          <w:rFonts w:ascii="Times New Roman" w:hAnsi="Times New Roman"/>
          <w:szCs w:val="24"/>
        </w:rPr>
        <w:t xml:space="preserve"> No. 0</w:t>
      </w:r>
      <w:r w:rsidRPr="00B33500">
        <w:rPr>
          <w:rFonts w:ascii="Times New Roman" w:hAnsi="Times New Roman"/>
          <w:szCs w:val="24"/>
        </w:rPr>
        <w:t>571290-0</w:t>
      </w:r>
      <w:r w:rsidR="00BC775B" w:rsidRPr="00B33500">
        <w:rPr>
          <w:rFonts w:ascii="Times New Roman" w:hAnsi="Times New Roman"/>
          <w:szCs w:val="24"/>
        </w:rPr>
        <w:t>10</w:t>
      </w:r>
      <w:r w:rsidRPr="00B33500">
        <w:rPr>
          <w:rFonts w:ascii="Times New Roman" w:hAnsi="Times New Roman"/>
          <w:szCs w:val="24"/>
        </w:rPr>
        <w:t>-AC for a modification at Titan America, LLC, a concrete raw materials terminal and aggregate</w:t>
      </w:r>
      <w:r>
        <w:rPr>
          <w:rFonts w:ascii="Times New Roman" w:hAnsi="Times New Roman"/>
          <w:szCs w:val="24"/>
        </w:rPr>
        <w:t xml:space="preserve"> handling facility</w:t>
      </w:r>
      <w:r w:rsidRPr="00AD0689">
        <w:rPr>
          <w:rFonts w:ascii="Times New Roman" w:hAnsi="Times New Roman"/>
          <w:szCs w:val="24"/>
        </w:rPr>
        <w:t>, l</w:t>
      </w:r>
      <w:r w:rsidRPr="00B33500">
        <w:rPr>
          <w:rFonts w:ascii="Times New Roman" w:hAnsi="Times New Roman"/>
          <w:szCs w:val="24"/>
        </w:rPr>
        <w:t xml:space="preserve">ocated at </w:t>
      </w:r>
      <w:r w:rsidRPr="00B33500">
        <w:rPr>
          <w:rFonts w:ascii="Times New Roman" w:hAnsi="Times New Roman"/>
          <w:color w:val="000000"/>
          <w:szCs w:val="24"/>
        </w:rPr>
        <w:t>4219 Maritime Blvd.</w:t>
      </w:r>
      <w:r w:rsidRPr="00B33500">
        <w:rPr>
          <w:rFonts w:ascii="Times New Roman" w:hAnsi="Times New Roman"/>
          <w:szCs w:val="24"/>
        </w:rPr>
        <w:t>, Tampa, F</w:t>
      </w:r>
      <w:r w:rsidR="000363EE" w:rsidRPr="00B33500">
        <w:rPr>
          <w:rFonts w:ascii="Times New Roman" w:hAnsi="Times New Roman"/>
          <w:szCs w:val="24"/>
        </w:rPr>
        <w:t>L</w:t>
      </w:r>
      <w:r w:rsidRPr="00B33500">
        <w:rPr>
          <w:rFonts w:ascii="Times New Roman" w:hAnsi="Times New Roman"/>
          <w:szCs w:val="24"/>
        </w:rPr>
        <w:t xml:space="preserve"> 33605.  This p</w:t>
      </w:r>
      <w:r w:rsidR="00F473D5" w:rsidRPr="00B33500">
        <w:rPr>
          <w:rFonts w:ascii="Times New Roman" w:hAnsi="Times New Roman"/>
          <w:szCs w:val="24"/>
        </w:rPr>
        <w:t>ermit</w:t>
      </w:r>
      <w:r w:rsidRPr="00B33500">
        <w:rPr>
          <w:rFonts w:ascii="Times New Roman" w:hAnsi="Times New Roman"/>
          <w:szCs w:val="24"/>
        </w:rPr>
        <w:t xml:space="preserve"> authorizes the </w:t>
      </w:r>
      <w:r w:rsidR="00E469CD" w:rsidRPr="00B33500">
        <w:rPr>
          <w:rFonts w:ascii="Times New Roman" w:hAnsi="Times New Roman"/>
          <w:szCs w:val="24"/>
        </w:rPr>
        <w:t>replacement of two existing</w:t>
      </w:r>
      <w:r w:rsidR="007D2846" w:rsidRPr="00B33500">
        <w:rPr>
          <w:rFonts w:ascii="Times New Roman" w:hAnsi="Times New Roman"/>
          <w:szCs w:val="24"/>
        </w:rPr>
        <w:t xml:space="preserve"> 324 HP</w:t>
      </w:r>
      <w:r w:rsidR="00E469CD" w:rsidRPr="00B33500">
        <w:rPr>
          <w:rFonts w:ascii="Times New Roman" w:hAnsi="Times New Roman"/>
          <w:szCs w:val="24"/>
        </w:rPr>
        <w:t xml:space="preserve"> diesel fuel fired engine</w:t>
      </w:r>
      <w:r w:rsidR="007D2846" w:rsidRPr="00B33500">
        <w:rPr>
          <w:rFonts w:ascii="Times New Roman" w:hAnsi="Times New Roman"/>
          <w:szCs w:val="24"/>
        </w:rPr>
        <w:t>s</w:t>
      </w:r>
      <w:r w:rsidR="00E469CD" w:rsidRPr="00B33500">
        <w:rPr>
          <w:rFonts w:ascii="Times New Roman" w:hAnsi="Times New Roman"/>
          <w:szCs w:val="24"/>
        </w:rPr>
        <w:t xml:space="preserve"> with one </w:t>
      </w:r>
      <w:r w:rsidR="00B33500">
        <w:rPr>
          <w:rFonts w:ascii="Times New Roman" w:hAnsi="Times New Roman"/>
          <w:szCs w:val="24"/>
        </w:rPr>
        <w:t>418</w:t>
      </w:r>
      <w:r w:rsidR="00E469CD" w:rsidRPr="00B33500">
        <w:rPr>
          <w:rFonts w:ascii="Times New Roman" w:hAnsi="Times New Roman"/>
          <w:szCs w:val="24"/>
        </w:rPr>
        <w:t xml:space="preserve"> HP diesel fired engine.</w:t>
      </w:r>
      <w:r w:rsidRPr="00B33500">
        <w:rPr>
          <w:rFonts w:ascii="Times New Roman" w:hAnsi="Times New Roman"/>
          <w:szCs w:val="24"/>
        </w:rPr>
        <w:t xml:space="preserve">  </w:t>
      </w:r>
      <w:r w:rsidR="007D2846" w:rsidRPr="00B33500">
        <w:rPr>
          <w:rFonts w:ascii="Times New Roman" w:hAnsi="Times New Roman"/>
          <w:szCs w:val="24"/>
        </w:rPr>
        <w:t xml:space="preserve">The </w:t>
      </w:r>
      <w:r w:rsidR="00D24035" w:rsidRPr="00B33500">
        <w:rPr>
          <w:rFonts w:ascii="Times New Roman" w:hAnsi="Times New Roman"/>
          <w:szCs w:val="24"/>
        </w:rPr>
        <w:t>418</w:t>
      </w:r>
      <w:r w:rsidR="007D2846" w:rsidRPr="00B33500">
        <w:rPr>
          <w:rFonts w:ascii="Times New Roman" w:hAnsi="Times New Roman"/>
          <w:szCs w:val="24"/>
        </w:rPr>
        <w:t xml:space="preserve"> HP engine will be used to power the aggregate conveying system until the conveying system is converted to</w:t>
      </w:r>
      <w:r w:rsidR="00B33500">
        <w:rPr>
          <w:rFonts w:ascii="Times New Roman" w:hAnsi="Times New Roman"/>
          <w:szCs w:val="24"/>
        </w:rPr>
        <w:t xml:space="preserve"> run on</w:t>
      </w:r>
      <w:r w:rsidR="007D2846" w:rsidRPr="00B33500">
        <w:rPr>
          <w:rFonts w:ascii="Times New Roman" w:hAnsi="Times New Roman"/>
          <w:szCs w:val="24"/>
        </w:rPr>
        <w:t xml:space="preserve"> electricity.</w:t>
      </w:r>
      <w:r w:rsidR="00B33500">
        <w:rPr>
          <w:rFonts w:ascii="Times New Roman" w:hAnsi="Times New Roman"/>
          <w:szCs w:val="24"/>
        </w:rPr>
        <w:t xml:space="preserve">  In addition, this permit </w:t>
      </w:r>
      <w:r w:rsidR="00F612CA">
        <w:rPr>
          <w:rFonts w:ascii="Times New Roman" w:hAnsi="Times New Roman"/>
          <w:szCs w:val="24"/>
        </w:rPr>
        <w:t>removes the restriction on the hours of operation of the aggregate handling engine operations.  Therefore, the new 418 HP engine will be permitted to operate up to 8,760 hours/yr.</w:t>
      </w:r>
    </w:p>
    <w:p w:rsidR="00677D11" w:rsidRDefault="00677D11" w:rsidP="008211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F473D5" w:rsidRPr="00F473D5" w:rsidRDefault="00302FF5" w:rsidP="00F473D5">
      <w:pPr>
        <w:widowControl/>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overflowPunct/>
        <w:autoSpaceDE/>
        <w:autoSpaceDN/>
        <w:adjustRightInd/>
        <w:jc w:val="both"/>
        <w:textAlignment w:val="auto"/>
        <w:rPr>
          <w:rFonts w:ascii="Times New Roman" w:hAnsi="Times New Roman"/>
          <w:spacing w:val="-3"/>
          <w:szCs w:val="24"/>
        </w:rPr>
      </w:pPr>
      <w:r>
        <w:rPr>
          <w:rFonts w:ascii="Times New Roman" w:hAnsi="Times New Roman"/>
          <w:szCs w:val="24"/>
        </w:rPr>
        <w:t xml:space="preserve">The </w:t>
      </w:r>
      <w:r w:rsidR="00F473D5" w:rsidRPr="00F473D5">
        <w:rPr>
          <w:rFonts w:ascii="Times New Roman" w:hAnsi="Times New Roman"/>
          <w:szCs w:val="24"/>
        </w:rPr>
        <w:t>aggregate handling</w:t>
      </w:r>
      <w:r>
        <w:rPr>
          <w:rFonts w:ascii="Times New Roman" w:hAnsi="Times New Roman"/>
          <w:szCs w:val="24"/>
        </w:rPr>
        <w:t xml:space="preserve"> operation</w:t>
      </w:r>
      <w:r w:rsidR="00F473D5" w:rsidRPr="00F473D5">
        <w:rPr>
          <w:rFonts w:ascii="Times New Roman" w:hAnsi="Times New Roman"/>
          <w:szCs w:val="24"/>
        </w:rPr>
        <w:t xml:space="preserve"> involves receiving, storing</w:t>
      </w:r>
      <w:r w:rsidR="00261AEB">
        <w:rPr>
          <w:rFonts w:ascii="Times New Roman" w:hAnsi="Times New Roman"/>
          <w:szCs w:val="24"/>
        </w:rPr>
        <w:t>,</w:t>
      </w:r>
      <w:r w:rsidR="00F473D5" w:rsidRPr="00F473D5">
        <w:rPr>
          <w:rFonts w:ascii="Times New Roman" w:hAnsi="Times New Roman"/>
          <w:szCs w:val="24"/>
        </w:rPr>
        <w:t xml:space="preserve"> and loading out aggregate materials.  Aggregate is received from a ship off-loading conveyor and droppe</w:t>
      </w:r>
      <w:r>
        <w:rPr>
          <w:rFonts w:ascii="Times New Roman" w:hAnsi="Times New Roman"/>
          <w:szCs w:val="24"/>
        </w:rPr>
        <w:t>d into a large dockside hopper</w:t>
      </w:r>
      <w:r w:rsidR="00F473D5" w:rsidRPr="00F473D5">
        <w:rPr>
          <w:rFonts w:ascii="Times New Roman" w:hAnsi="Times New Roman"/>
          <w:szCs w:val="24"/>
        </w:rPr>
        <w:t xml:space="preserve">.  </w:t>
      </w:r>
      <w:r>
        <w:rPr>
          <w:rFonts w:ascii="Times New Roman" w:hAnsi="Times New Roman"/>
          <w:szCs w:val="24"/>
        </w:rPr>
        <w:t xml:space="preserve">Trucks are driven </w:t>
      </w:r>
      <w:r w:rsidR="00F473D5" w:rsidRPr="00F473D5">
        <w:rPr>
          <w:rFonts w:ascii="Times New Roman" w:hAnsi="Times New Roman"/>
          <w:szCs w:val="24"/>
        </w:rPr>
        <w:t>directly under the hopper and the material is gravity-fed into the truck bed.  The loaded trucks transport the material to the south portion of the site (Parcel B) and drop the product through a grate and onto a wide belt convey</w:t>
      </w:r>
      <w:r w:rsidR="00AC798E">
        <w:rPr>
          <w:rFonts w:ascii="Times New Roman" w:hAnsi="Times New Roman"/>
          <w:szCs w:val="24"/>
        </w:rPr>
        <w:t>or</w:t>
      </w:r>
      <w:r w:rsidR="00F473D5" w:rsidRPr="00F473D5">
        <w:rPr>
          <w:rFonts w:ascii="Times New Roman" w:hAnsi="Times New Roman"/>
          <w:szCs w:val="24"/>
        </w:rPr>
        <w:t xml:space="preserve"> known as a </w:t>
      </w:r>
      <w:proofErr w:type="spellStart"/>
      <w:r w:rsidR="00F473D5" w:rsidRPr="00F473D5">
        <w:rPr>
          <w:rFonts w:ascii="Times New Roman" w:hAnsi="Times New Roman"/>
          <w:szCs w:val="24"/>
        </w:rPr>
        <w:t>RazerTail</w:t>
      </w:r>
      <w:proofErr w:type="spellEnd"/>
      <w:r w:rsidR="00F473D5" w:rsidRPr="00F473D5">
        <w:rPr>
          <w:rFonts w:ascii="Times New Roman" w:hAnsi="Times New Roman"/>
          <w:szCs w:val="24"/>
        </w:rPr>
        <w:t xml:space="preserve">.  The material is then transferred from the </w:t>
      </w:r>
      <w:proofErr w:type="spellStart"/>
      <w:r w:rsidR="00F473D5" w:rsidRPr="00F473D5">
        <w:rPr>
          <w:rFonts w:ascii="Times New Roman" w:hAnsi="Times New Roman"/>
          <w:szCs w:val="24"/>
        </w:rPr>
        <w:t>RazerTail</w:t>
      </w:r>
      <w:proofErr w:type="spellEnd"/>
      <w:r w:rsidR="00F473D5" w:rsidRPr="00F473D5">
        <w:rPr>
          <w:rFonts w:ascii="Times New Roman" w:hAnsi="Times New Roman"/>
          <w:szCs w:val="24"/>
        </w:rPr>
        <w:t xml:space="preserve"> to a r</w:t>
      </w:r>
      <w:r w:rsidR="00F473D5" w:rsidRPr="000E0137">
        <w:rPr>
          <w:rFonts w:ascii="Times New Roman" w:hAnsi="Times New Roman"/>
          <w:szCs w:val="24"/>
        </w:rPr>
        <w:t xml:space="preserve">adial stacker, which drops the material onto a storage pile. </w:t>
      </w:r>
      <w:r w:rsidR="000E0137" w:rsidRPr="000E0137">
        <w:rPr>
          <w:rFonts w:ascii="Times New Roman" w:hAnsi="Times New Roman"/>
          <w:szCs w:val="24"/>
        </w:rPr>
        <w:t xml:space="preserve">There are two </w:t>
      </w:r>
      <w:r w:rsidR="00F473D5" w:rsidRPr="000E0137">
        <w:rPr>
          <w:rFonts w:ascii="Times New Roman" w:hAnsi="Times New Roman"/>
          <w:szCs w:val="24"/>
        </w:rPr>
        <w:t>conveying systems, each consist</w:t>
      </w:r>
      <w:r w:rsidR="000E0137" w:rsidRPr="000E0137">
        <w:rPr>
          <w:rFonts w:ascii="Times New Roman" w:hAnsi="Times New Roman"/>
          <w:szCs w:val="24"/>
        </w:rPr>
        <w:t>ing</w:t>
      </w:r>
      <w:r w:rsidR="00F473D5" w:rsidRPr="000E0137">
        <w:rPr>
          <w:rFonts w:ascii="Times New Roman" w:hAnsi="Times New Roman"/>
          <w:szCs w:val="24"/>
        </w:rPr>
        <w:t xml:space="preserve"> of </w:t>
      </w:r>
      <w:r w:rsidR="000E0137" w:rsidRPr="000E0137">
        <w:rPr>
          <w:rFonts w:ascii="Times New Roman" w:hAnsi="Times New Roman"/>
          <w:szCs w:val="24"/>
        </w:rPr>
        <w:t>one</w:t>
      </w:r>
      <w:r w:rsidR="00F473D5" w:rsidRPr="000E0137">
        <w:rPr>
          <w:rFonts w:ascii="Times New Roman" w:hAnsi="Times New Roman"/>
          <w:szCs w:val="24"/>
        </w:rPr>
        <w:t xml:space="preserve"> </w:t>
      </w:r>
      <w:proofErr w:type="spellStart"/>
      <w:r w:rsidR="00F473D5" w:rsidRPr="000E0137">
        <w:rPr>
          <w:rFonts w:ascii="Times New Roman" w:hAnsi="Times New Roman"/>
          <w:szCs w:val="24"/>
        </w:rPr>
        <w:t>RazerTail</w:t>
      </w:r>
      <w:proofErr w:type="spellEnd"/>
      <w:r w:rsidR="00F473D5" w:rsidRPr="000E0137">
        <w:rPr>
          <w:rFonts w:ascii="Times New Roman" w:hAnsi="Times New Roman"/>
          <w:szCs w:val="24"/>
        </w:rPr>
        <w:t xml:space="preserve"> conveyor and </w:t>
      </w:r>
      <w:r w:rsidR="000E0137" w:rsidRPr="000E0137">
        <w:rPr>
          <w:rFonts w:ascii="Times New Roman" w:hAnsi="Times New Roman"/>
          <w:szCs w:val="24"/>
        </w:rPr>
        <w:t xml:space="preserve">one </w:t>
      </w:r>
      <w:r w:rsidR="00F473D5" w:rsidRPr="000E0137">
        <w:rPr>
          <w:rFonts w:ascii="Times New Roman" w:hAnsi="Times New Roman"/>
          <w:szCs w:val="24"/>
        </w:rPr>
        <w:t>radial stacker,</w:t>
      </w:r>
      <w:r w:rsidR="000E0137">
        <w:rPr>
          <w:rFonts w:ascii="Times New Roman" w:hAnsi="Times New Roman"/>
          <w:szCs w:val="24"/>
        </w:rPr>
        <w:t xml:space="preserve"> which are used</w:t>
      </w:r>
      <w:r w:rsidR="00F473D5" w:rsidRPr="000E0137">
        <w:rPr>
          <w:rFonts w:ascii="Times New Roman" w:hAnsi="Times New Roman"/>
          <w:szCs w:val="24"/>
        </w:rPr>
        <w:t xml:space="preserve"> to make multiple storage piles.  Front-end loaders recover</w:t>
      </w:r>
      <w:r w:rsidR="00AC798E">
        <w:rPr>
          <w:rFonts w:ascii="Times New Roman" w:hAnsi="Times New Roman"/>
          <w:szCs w:val="24"/>
        </w:rPr>
        <w:t xml:space="preserve"> the</w:t>
      </w:r>
      <w:r w:rsidR="00F473D5" w:rsidRPr="000E0137">
        <w:rPr>
          <w:rFonts w:ascii="Times New Roman" w:hAnsi="Times New Roman"/>
          <w:szCs w:val="24"/>
        </w:rPr>
        <w:t xml:space="preserve"> </w:t>
      </w:r>
      <w:r w:rsidR="00AC798E">
        <w:rPr>
          <w:rFonts w:ascii="Times New Roman" w:hAnsi="Times New Roman"/>
          <w:szCs w:val="24"/>
        </w:rPr>
        <w:t>material</w:t>
      </w:r>
      <w:r w:rsidR="00F473D5" w:rsidRPr="000E0137">
        <w:rPr>
          <w:rFonts w:ascii="Times New Roman" w:hAnsi="Times New Roman"/>
          <w:szCs w:val="24"/>
        </w:rPr>
        <w:t xml:space="preserve"> from the piles and load </w:t>
      </w:r>
      <w:r w:rsidR="00AC798E">
        <w:rPr>
          <w:rFonts w:ascii="Times New Roman" w:hAnsi="Times New Roman"/>
          <w:szCs w:val="24"/>
        </w:rPr>
        <w:t>it</w:t>
      </w:r>
      <w:r w:rsidR="00F473D5" w:rsidRPr="000E0137">
        <w:rPr>
          <w:rFonts w:ascii="Times New Roman" w:hAnsi="Times New Roman"/>
          <w:szCs w:val="24"/>
        </w:rPr>
        <w:t xml:space="preserve"> into trucks or railcars</w:t>
      </w:r>
      <w:r w:rsidR="00F473D5" w:rsidRPr="00F473D5">
        <w:rPr>
          <w:rFonts w:ascii="Times New Roman" w:hAnsi="Times New Roman"/>
          <w:szCs w:val="24"/>
        </w:rPr>
        <w:t xml:space="preserve"> for shipment off-site.  </w:t>
      </w:r>
      <w:r>
        <w:rPr>
          <w:rFonts w:ascii="Times New Roman" w:hAnsi="Times New Roman"/>
          <w:szCs w:val="24"/>
        </w:rPr>
        <w:t xml:space="preserve">The new </w:t>
      </w:r>
      <w:r w:rsidR="00A45901">
        <w:rPr>
          <w:rFonts w:ascii="Times New Roman" w:hAnsi="Times New Roman"/>
          <w:szCs w:val="24"/>
        </w:rPr>
        <w:t>418</w:t>
      </w:r>
      <w:r>
        <w:rPr>
          <w:rFonts w:ascii="Times New Roman" w:hAnsi="Times New Roman"/>
          <w:szCs w:val="24"/>
        </w:rPr>
        <w:t xml:space="preserve"> HP diesel fired engine will be used to power both conveying systems. </w:t>
      </w:r>
    </w:p>
    <w:p w:rsidR="00EA4D41" w:rsidRDefault="00EA4D41" w:rsidP="007D284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BE6E01" w:rsidRDefault="00BE6E01" w:rsidP="007D284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Pr>
          <w:rFonts w:ascii="Times New Roman" w:hAnsi="Times New Roman"/>
          <w:szCs w:val="24"/>
        </w:rPr>
        <w:t xml:space="preserve">The Draft Permit was issued on January 3, 2014.  On January 31, 2014, comments on the Draft Permit were received via email from Trinity Consultants on behalf of Titan America, LLC.  The comments and responses to the comments are included in the Technical Evaluation.  </w:t>
      </w:r>
    </w:p>
    <w:p w:rsidR="00BE6E01" w:rsidRPr="000B34B5" w:rsidRDefault="00BE6E01" w:rsidP="007D284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045294" w:rsidRPr="000B34B5" w:rsidRDefault="00045294" w:rsidP="00D20FD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0B34B5">
        <w:rPr>
          <w:rFonts w:ascii="Times New Roman" w:hAnsi="Times New Roman"/>
          <w:spacing w:val="-3"/>
          <w:szCs w:val="24"/>
        </w:rPr>
        <w:t xml:space="preserve">Based on our review, we recommend issuance of </w:t>
      </w:r>
      <w:r w:rsidR="00673393">
        <w:rPr>
          <w:rFonts w:ascii="Times New Roman" w:hAnsi="Times New Roman"/>
          <w:spacing w:val="-3"/>
          <w:szCs w:val="24"/>
        </w:rPr>
        <w:t>this</w:t>
      </w:r>
      <w:r w:rsidR="00671A64" w:rsidRPr="000B34B5">
        <w:rPr>
          <w:rFonts w:ascii="Times New Roman" w:hAnsi="Times New Roman"/>
          <w:spacing w:val="-3"/>
          <w:szCs w:val="24"/>
        </w:rPr>
        <w:t xml:space="preserve"> </w:t>
      </w:r>
      <w:r w:rsidRPr="000B34B5">
        <w:rPr>
          <w:rFonts w:ascii="Times New Roman" w:hAnsi="Times New Roman"/>
          <w:spacing w:val="-3"/>
          <w:szCs w:val="24"/>
        </w:rPr>
        <w:t>permit</w:t>
      </w:r>
      <w:r w:rsidR="00003F31" w:rsidRPr="000B34B5">
        <w:rPr>
          <w:rFonts w:ascii="Times New Roman" w:hAnsi="Times New Roman"/>
          <w:spacing w:val="-3"/>
          <w:szCs w:val="24"/>
        </w:rPr>
        <w:t xml:space="preserve"> as drafted</w:t>
      </w:r>
      <w:r w:rsidRPr="000B34B5">
        <w:rPr>
          <w:rFonts w:ascii="Times New Roman" w:hAnsi="Times New Roman"/>
          <w:spacing w:val="-3"/>
          <w:szCs w:val="24"/>
        </w:rPr>
        <w:t xml:space="preserve">. </w:t>
      </w:r>
    </w:p>
    <w:p w:rsidR="00E06067" w:rsidRDefault="00E06067" w:rsidP="008B32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E17DEE" w:rsidRDefault="00D314B1" w:rsidP="00E17DE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8C75AD">
        <w:rPr>
          <w:rFonts w:ascii="Times New Roman" w:hAnsi="Times New Roman"/>
          <w:spacing w:val="-3"/>
          <w:szCs w:val="24"/>
        </w:rPr>
        <w:t>LA</w:t>
      </w:r>
      <w:r w:rsidRPr="00A45901">
        <w:rPr>
          <w:rFonts w:ascii="Times New Roman" w:hAnsi="Times New Roman"/>
          <w:spacing w:val="-3"/>
          <w:szCs w:val="24"/>
        </w:rPr>
        <w:t>W</w:t>
      </w:r>
      <w:r w:rsidR="00045294" w:rsidRPr="00A45901">
        <w:rPr>
          <w:rFonts w:ascii="Times New Roman" w:hAnsi="Times New Roman"/>
          <w:spacing w:val="-3"/>
          <w:szCs w:val="24"/>
        </w:rPr>
        <w:t xml:space="preserve">: </w:t>
      </w:r>
      <w:r w:rsidR="00C913A2" w:rsidRPr="00A45901">
        <w:rPr>
          <w:rFonts w:ascii="Times New Roman" w:hAnsi="Times New Roman"/>
          <w:spacing w:val="-3"/>
          <w:szCs w:val="24"/>
        </w:rPr>
        <w:t>0571290-0</w:t>
      </w:r>
      <w:r w:rsidR="00DE6BAB" w:rsidRPr="00A45901">
        <w:rPr>
          <w:rFonts w:ascii="Times New Roman" w:hAnsi="Times New Roman"/>
          <w:spacing w:val="-3"/>
          <w:szCs w:val="24"/>
        </w:rPr>
        <w:t>10</w:t>
      </w:r>
      <w:r w:rsidR="00C913A2" w:rsidRPr="00A45901">
        <w:rPr>
          <w:rFonts w:ascii="Times New Roman" w:hAnsi="Times New Roman"/>
          <w:spacing w:val="-3"/>
          <w:szCs w:val="24"/>
        </w:rPr>
        <w:t>-AC</w:t>
      </w:r>
      <w:r w:rsidR="0059149C">
        <w:rPr>
          <w:rFonts w:ascii="Times New Roman" w:hAnsi="Times New Roman"/>
          <w:spacing w:val="-3"/>
          <w:szCs w:val="24"/>
        </w:rPr>
        <w:br w:type="page"/>
      </w:r>
    </w:p>
    <w:p w:rsidR="00E17DEE" w:rsidRDefault="00E17DEE" w:rsidP="00E17DEE">
      <w:pPr>
        <w:widowControl/>
        <w:overflowPunct/>
        <w:autoSpaceDE/>
        <w:autoSpaceDN/>
        <w:adjustRightInd/>
        <w:jc w:val="center"/>
        <w:textAlignment w:val="auto"/>
        <w:rPr>
          <w:rFonts w:ascii="Times New Roman" w:hAnsi="Times New Roman"/>
          <w:spacing w:val="-3"/>
        </w:rPr>
      </w:pPr>
    </w:p>
    <w:p w:rsidR="00E17DEE" w:rsidRDefault="00E17DEE" w:rsidP="00E17DEE">
      <w:pPr>
        <w:widowControl/>
        <w:overflowPunct/>
        <w:autoSpaceDE/>
        <w:autoSpaceDN/>
        <w:adjustRightInd/>
        <w:jc w:val="center"/>
        <w:textAlignment w:val="auto"/>
        <w:rPr>
          <w:rFonts w:ascii="Times New Roman" w:hAnsi="Times New Roman"/>
          <w:spacing w:val="-3"/>
        </w:rPr>
      </w:pPr>
    </w:p>
    <w:p w:rsidR="00E17DEE" w:rsidRDefault="00E17DEE" w:rsidP="00E17DEE">
      <w:pPr>
        <w:widowControl/>
        <w:overflowPunct/>
        <w:autoSpaceDE/>
        <w:autoSpaceDN/>
        <w:adjustRightInd/>
        <w:jc w:val="center"/>
        <w:textAlignment w:val="auto"/>
        <w:rPr>
          <w:rFonts w:ascii="Times New Roman" w:hAnsi="Times New Roman"/>
          <w:spacing w:val="-3"/>
        </w:rPr>
      </w:pPr>
    </w:p>
    <w:p w:rsidR="00E17DEE" w:rsidRDefault="00E17DEE" w:rsidP="00E17DEE">
      <w:pPr>
        <w:widowControl/>
        <w:overflowPunct/>
        <w:autoSpaceDE/>
        <w:autoSpaceDN/>
        <w:adjustRightInd/>
        <w:jc w:val="center"/>
        <w:textAlignment w:val="auto"/>
        <w:rPr>
          <w:rFonts w:ascii="Times New Roman" w:hAnsi="Times New Roman"/>
          <w:spacing w:val="-3"/>
        </w:rPr>
      </w:pPr>
    </w:p>
    <w:p w:rsidR="00E17DEE" w:rsidRDefault="00E17DEE" w:rsidP="00E17DEE">
      <w:pPr>
        <w:widowControl/>
        <w:overflowPunct/>
        <w:autoSpaceDE/>
        <w:autoSpaceDN/>
        <w:adjustRightInd/>
        <w:jc w:val="center"/>
        <w:textAlignment w:val="auto"/>
        <w:rPr>
          <w:rFonts w:ascii="Times New Roman" w:hAnsi="Times New Roman"/>
          <w:spacing w:val="-3"/>
        </w:rPr>
      </w:pPr>
    </w:p>
    <w:p w:rsidR="0080785A" w:rsidRDefault="0080785A" w:rsidP="00E17DEE">
      <w:pPr>
        <w:widowControl/>
        <w:overflowPunct/>
        <w:autoSpaceDE/>
        <w:autoSpaceDN/>
        <w:adjustRightInd/>
        <w:jc w:val="center"/>
        <w:textAlignment w:val="auto"/>
        <w:rPr>
          <w:rFonts w:ascii="Times New Roman" w:hAnsi="Times New Roman"/>
          <w:spacing w:val="-3"/>
        </w:rPr>
      </w:pPr>
    </w:p>
    <w:p w:rsidR="0080785A" w:rsidRDefault="0080785A" w:rsidP="00E17DEE">
      <w:pPr>
        <w:widowControl/>
        <w:overflowPunct/>
        <w:autoSpaceDE/>
        <w:autoSpaceDN/>
        <w:adjustRightInd/>
        <w:jc w:val="center"/>
        <w:textAlignment w:val="auto"/>
        <w:rPr>
          <w:rFonts w:ascii="Times New Roman" w:hAnsi="Times New Roman"/>
          <w:spacing w:val="-3"/>
        </w:rPr>
      </w:pPr>
    </w:p>
    <w:p w:rsidR="00542A20" w:rsidRDefault="00542A20" w:rsidP="00E17DEE">
      <w:pPr>
        <w:widowControl/>
        <w:overflowPunct/>
        <w:autoSpaceDE/>
        <w:autoSpaceDN/>
        <w:adjustRightInd/>
        <w:jc w:val="center"/>
        <w:textAlignment w:val="auto"/>
        <w:rPr>
          <w:rFonts w:ascii="Times New Roman" w:hAnsi="Times New Roman"/>
          <w:spacing w:val="-3"/>
        </w:rPr>
      </w:pPr>
      <w:r>
        <w:rPr>
          <w:rFonts w:ascii="Times New Roman" w:hAnsi="Times New Roman"/>
          <w:spacing w:val="-3"/>
        </w:rPr>
        <w:t>TECHNICAL EVALUATION</w:t>
      </w:r>
    </w:p>
    <w:p w:rsidR="00542A20" w:rsidRDefault="00542A20" w:rsidP="00045294">
      <w:pPr>
        <w:tabs>
          <w:tab w:val="center" w:pos="5040"/>
        </w:tabs>
        <w:suppressAutoHyphens/>
        <w:jc w:val="both"/>
        <w:rPr>
          <w:rFonts w:ascii="Times New Roman" w:hAnsi="Times New Roman"/>
          <w:spacing w:val="-3"/>
        </w:rPr>
      </w:pPr>
    </w:p>
    <w:p w:rsidR="00045294" w:rsidRPr="0027733E" w:rsidRDefault="00045294" w:rsidP="00542A20">
      <w:pPr>
        <w:tabs>
          <w:tab w:val="center" w:pos="5040"/>
        </w:tabs>
        <w:suppressAutoHyphens/>
        <w:jc w:val="center"/>
        <w:rPr>
          <w:rFonts w:ascii="Times New Roman" w:hAnsi="Times New Roman"/>
          <w:spacing w:val="-3"/>
        </w:rPr>
      </w:pPr>
      <w:r w:rsidRPr="0027733E">
        <w:rPr>
          <w:rFonts w:ascii="Times New Roman" w:hAnsi="Times New Roman"/>
          <w:spacing w:val="-3"/>
        </w:rPr>
        <w:t>AND</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t>PRELIMINARY DETERMINATION</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t>FOR</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r>
      <w:r w:rsidR="00C913A2">
        <w:rPr>
          <w:rFonts w:ascii="Times New Roman" w:hAnsi="Times New Roman"/>
          <w:spacing w:val="-3"/>
          <w:szCs w:val="24"/>
        </w:rPr>
        <w:t>Titan America, LLC</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r>
      <w:smartTag w:uri="urn:schemas-microsoft-com:office:smarttags" w:element="place">
        <w:smartTag w:uri="urn:schemas-microsoft-com:office:smarttags" w:element="PlaceName">
          <w:r w:rsidRPr="0027733E">
            <w:rPr>
              <w:rFonts w:ascii="Times New Roman" w:hAnsi="Times New Roman"/>
              <w:spacing w:val="-3"/>
            </w:rPr>
            <w:t>Hillsborough</w:t>
          </w:r>
        </w:smartTag>
        <w:r w:rsidRPr="0027733E">
          <w:rPr>
            <w:rFonts w:ascii="Times New Roman" w:hAnsi="Times New Roman"/>
            <w:spacing w:val="-3"/>
          </w:rPr>
          <w:t xml:space="preserve"> </w:t>
        </w:r>
        <w:smartTag w:uri="urn:schemas-microsoft-com:office:smarttags" w:element="PlaceType">
          <w:r w:rsidRPr="0027733E">
            <w:rPr>
              <w:rFonts w:ascii="Times New Roman" w:hAnsi="Times New Roman"/>
              <w:spacing w:val="-3"/>
            </w:rPr>
            <w:t>County</w:t>
          </w:r>
        </w:smartTag>
      </w:smartTag>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t>Air Construction Permit</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t>Application Number</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r>
      <w:r w:rsidR="00C913A2" w:rsidRPr="00A45901">
        <w:rPr>
          <w:rFonts w:ascii="Times New Roman" w:hAnsi="Times New Roman"/>
          <w:spacing w:val="-3"/>
          <w:szCs w:val="24"/>
        </w:rPr>
        <w:t>0571290-0</w:t>
      </w:r>
      <w:r w:rsidR="0063704E" w:rsidRPr="00A45901">
        <w:rPr>
          <w:rFonts w:ascii="Times New Roman" w:hAnsi="Times New Roman"/>
          <w:spacing w:val="-3"/>
          <w:szCs w:val="24"/>
        </w:rPr>
        <w:t>10</w:t>
      </w:r>
      <w:r w:rsidR="00C913A2" w:rsidRPr="00A45901">
        <w:rPr>
          <w:rFonts w:ascii="Times New Roman" w:hAnsi="Times New Roman"/>
          <w:spacing w:val="-3"/>
          <w:szCs w:val="24"/>
        </w:rPr>
        <w:t>-AC</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t>Environmental Protection Commission of</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r>
      <w:smartTag w:uri="urn:schemas-microsoft-com:office:smarttags" w:element="place">
        <w:smartTag w:uri="urn:schemas-microsoft-com:office:smarttags" w:element="PlaceName">
          <w:r w:rsidRPr="0027733E">
            <w:rPr>
              <w:rFonts w:ascii="Times New Roman" w:hAnsi="Times New Roman"/>
              <w:spacing w:val="-3"/>
            </w:rPr>
            <w:t>Hillsborough</w:t>
          </w:r>
        </w:smartTag>
        <w:r w:rsidRPr="0027733E">
          <w:rPr>
            <w:rFonts w:ascii="Times New Roman" w:hAnsi="Times New Roman"/>
            <w:spacing w:val="-3"/>
          </w:rPr>
          <w:t xml:space="preserve"> </w:t>
        </w:r>
        <w:smartTag w:uri="urn:schemas-microsoft-com:office:smarttags" w:element="PlaceType">
          <w:r w:rsidRPr="0027733E">
            <w:rPr>
              <w:rFonts w:ascii="Times New Roman" w:hAnsi="Times New Roman"/>
              <w:spacing w:val="-3"/>
            </w:rPr>
            <w:t>County</w:t>
          </w:r>
        </w:smartTag>
      </w:smartTag>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r>
      <w:smartTag w:uri="urn:schemas-microsoft-com:office:smarttags" w:element="place">
        <w:smartTag w:uri="urn:schemas-microsoft-com:office:smarttags" w:element="City">
          <w:r w:rsidRPr="0027733E">
            <w:rPr>
              <w:rFonts w:ascii="Times New Roman" w:hAnsi="Times New Roman"/>
              <w:spacing w:val="-3"/>
            </w:rPr>
            <w:t>Tampa</w:t>
          </w:r>
        </w:smartTag>
        <w:r w:rsidRPr="0027733E">
          <w:rPr>
            <w:rFonts w:ascii="Times New Roman" w:hAnsi="Times New Roman"/>
            <w:spacing w:val="-3"/>
          </w:rPr>
          <w:t xml:space="preserve">, </w:t>
        </w:r>
        <w:smartTag w:uri="urn:schemas-microsoft-com:office:smarttags" w:element="State">
          <w:r w:rsidRPr="0027733E">
            <w:rPr>
              <w:rFonts w:ascii="Times New Roman" w:hAnsi="Times New Roman"/>
              <w:spacing w:val="-3"/>
            </w:rPr>
            <w:t>FL</w:t>
          </w:r>
        </w:smartTag>
      </w:smartTag>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r>
      <w:r w:rsidR="002375AA" w:rsidRPr="002375AA">
        <w:rPr>
          <w:rFonts w:ascii="Times New Roman" w:hAnsi="Times New Roman"/>
          <w:spacing w:val="-3"/>
        </w:rPr>
        <w:t>February 19, 2014</w:t>
      </w:r>
      <w:bookmarkStart w:id="0" w:name="_GoBack"/>
      <w:bookmarkEnd w:id="0"/>
    </w:p>
    <w:p w:rsidR="004A07A3" w:rsidRPr="003C28F9"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u w:val="single"/>
        </w:rPr>
      </w:pPr>
      <w:r w:rsidRPr="0027733E">
        <w:rPr>
          <w:rFonts w:ascii="Times New Roman" w:hAnsi="Times New Roman"/>
          <w:spacing w:val="-3"/>
        </w:rPr>
        <w:br w:type="page"/>
      </w:r>
      <w:r w:rsidR="004A07A3" w:rsidRPr="0027733E">
        <w:rPr>
          <w:rFonts w:ascii="Times New Roman" w:hAnsi="Times New Roman"/>
          <w:spacing w:val="-3"/>
          <w:szCs w:val="24"/>
        </w:rPr>
        <w:lastRenderedPageBreak/>
        <w:t xml:space="preserve">I.  </w:t>
      </w:r>
      <w:r w:rsidR="004A07A3" w:rsidRPr="003C28F9">
        <w:rPr>
          <w:rFonts w:ascii="Times New Roman" w:hAnsi="Times New Roman"/>
          <w:spacing w:val="-3"/>
          <w:szCs w:val="24"/>
          <w:u w:val="single"/>
        </w:rPr>
        <w:t>Project Description</w:t>
      </w:r>
    </w:p>
    <w:p w:rsidR="004A07A3" w:rsidRPr="0027733E" w:rsidRDefault="004A07A3">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4A07A3" w:rsidRPr="0027733E" w:rsidRDefault="004A07A3">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27733E">
        <w:rPr>
          <w:rFonts w:ascii="Times New Roman" w:hAnsi="Times New Roman"/>
          <w:spacing w:val="-3"/>
          <w:szCs w:val="24"/>
        </w:rPr>
        <w:t xml:space="preserve">    A.  Applicant:</w:t>
      </w:r>
    </w:p>
    <w:p w:rsidR="004A07A3" w:rsidRPr="0027733E" w:rsidRDefault="004A07A3">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F90B65" w:rsidRPr="0027733E" w:rsidRDefault="004A07A3" w:rsidP="00887E01">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7733E">
        <w:rPr>
          <w:rFonts w:ascii="Times New Roman" w:hAnsi="Times New Roman"/>
          <w:spacing w:val="-3"/>
          <w:szCs w:val="24"/>
        </w:rPr>
        <w:tab/>
      </w:r>
      <w:r w:rsidR="00A45901">
        <w:rPr>
          <w:rFonts w:ascii="Times New Roman" w:hAnsi="Times New Roman"/>
          <w:spacing w:val="-3"/>
          <w:szCs w:val="24"/>
        </w:rPr>
        <w:t>John Crawford</w:t>
      </w:r>
    </w:p>
    <w:p w:rsidR="00F90B65" w:rsidRPr="0027733E" w:rsidRDefault="00F90B65" w:rsidP="00887E01">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7733E">
        <w:rPr>
          <w:rFonts w:ascii="Times New Roman" w:hAnsi="Times New Roman"/>
          <w:spacing w:val="-3"/>
          <w:szCs w:val="24"/>
        </w:rPr>
        <w:tab/>
      </w:r>
      <w:r w:rsidR="005F7F80">
        <w:rPr>
          <w:rFonts w:ascii="Times New Roman" w:hAnsi="Times New Roman"/>
          <w:spacing w:val="-3"/>
          <w:szCs w:val="24"/>
        </w:rPr>
        <w:t>Director, Environmental and Property Development</w:t>
      </w:r>
      <w:r w:rsidR="006630F6">
        <w:rPr>
          <w:rFonts w:ascii="Times New Roman" w:hAnsi="Times New Roman"/>
          <w:spacing w:val="-3"/>
          <w:szCs w:val="24"/>
        </w:rPr>
        <w:t xml:space="preserve"> </w:t>
      </w:r>
    </w:p>
    <w:p w:rsidR="00D63D69" w:rsidRPr="0027733E" w:rsidRDefault="00F90B65" w:rsidP="00887E01">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7733E">
        <w:rPr>
          <w:rFonts w:ascii="Times New Roman" w:hAnsi="Times New Roman"/>
          <w:spacing w:val="-3"/>
          <w:szCs w:val="24"/>
        </w:rPr>
        <w:tab/>
      </w:r>
      <w:r w:rsidR="005F7F80">
        <w:rPr>
          <w:rFonts w:ascii="Times New Roman" w:hAnsi="Times New Roman"/>
          <w:bCs/>
          <w:szCs w:val="24"/>
        </w:rPr>
        <w:t>Titan America, LLC</w:t>
      </w:r>
    </w:p>
    <w:p w:rsidR="004A07A3" w:rsidRPr="0027733E" w:rsidRDefault="00D63D69" w:rsidP="00887E01">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7733E">
        <w:rPr>
          <w:rFonts w:ascii="Times New Roman" w:hAnsi="Times New Roman"/>
          <w:spacing w:val="-3"/>
          <w:szCs w:val="24"/>
        </w:rPr>
        <w:tab/>
      </w:r>
      <w:r w:rsidR="005F7F80">
        <w:rPr>
          <w:rFonts w:ascii="Times New Roman" w:hAnsi="Times New Roman"/>
          <w:spacing w:val="-3"/>
          <w:szCs w:val="24"/>
        </w:rPr>
        <w:t>455 Fairway Dr.</w:t>
      </w:r>
    </w:p>
    <w:p w:rsidR="004A07A3" w:rsidRPr="0027733E" w:rsidRDefault="004A07A3" w:rsidP="00887E01">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7733E">
        <w:rPr>
          <w:rFonts w:ascii="Times New Roman" w:hAnsi="Times New Roman"/>
          <w:spacing w:val="-3"/>
          <w:szCs w:val="24"/>
        </w:rPr>
        <w:tab/>
      </w:r>
      <w:r w:rsidR="005F7F80">
        <w:rPr>
          <w:rFonts w:ascii="Times New Roman" w:hAnsi="Times New Roman"/>
          <w:spacing w:val="-3"/>
          <w:szCs w:val="24"/>
        </w:rPr>
        <w:t>Deerfield Beach</w:t>
      </w:r>
      <w:r w:rsidR="00DA49DA">
        <w:rPr>
          <w:rFonts w:ascii="Times New Roman" w:hAnsi="Times New Roman"/>
          <w:spacing w:val="-3"/>
          <w:szCs w:val="24"/>
        </w:rPr>
        <w:t>, FL 33</w:t>
      </w:r>
      <w:r w:rsidR="005F7F80">
        <w:rPr>
          <w:rFonts w:ascii="Times New Roman" w:hAnsi="Times New Roman"/>
          <w:spacing w:val="-3"/>
          <w:szCs w:val="24"/>
        </w:rPr>
        <w:t>441</w:t>
      </w:r>
    </w:p>
    <w:p w:rsidR="004A07A3" w:rsidRPr="0027733E" w:rsidRDefault="004A07A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7733E">
        <w:rPr>
          <w:rFonts w:ascii="Times New Roman" w:hAnsi="Times New Roman"/>
          <w:spacing w:val="-3"/>
          <w:szCs w:val="24"/>
        </w:rPr>
        <w:tab/>
      </w:r>
    </w:p>
    <w:p w:rsidR="004A07A3" w:rsidRPr="0027733E" w:rsidRDefault="004A07A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7733E">
        <w:rPr>
          <w:rFonts w:ascii="Times New Roman" w:hAnsi="Times New Roman"/>
          <w:spacing w:val="-3"/>
          <w:szCs w:val="24"/>
        </w:rPr>
        <w:t xml:space="preserve">    B.  Engineer:</w:t>
      </w:r>
    </w:p>
    <w:p w:rsidR="004A07A3" w:rsidRPr="0027733E" w:rsidRDefault="004A07A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4A07A3" w:rsidRPr="00A45901" w:rsidRDefault="004A07A3" w:rsidP="00887E01">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7733E">
        <w:rPr>
          <w:rFonts w:ascii="Times New Roman" w:hAnsi="Times New Roman"/>
          <w:spacing w:val="-3"/>
          <w:szCs w:val="24"/>
        </w:rPr>
        <w:tab/>
      </w:r>
      <w:r w:rsidR="00C913A2" w:rsidRPr="00A45901">
        <w:rPr>
          <w:rFonts w:ascii="Times New Roman" w:hAnsi="Times New Roman"/>
          <w:spacing w:val="-3"/>
          <w:szCs w:val="24"/>
        </w:rPr>
        <w:t>Brad James</w:t>
      </w:r>
      <w:r w:rsidR="00DA49DA" w:rsidRPr="00A45901">
        <w:rPr>
          <w:rFonts w:ascii="Times New Roman" w:hAnsi="Times New Roman"/>
          <w:spacing w:val="-3"/>
          <w:szCs w:val="24"/>
        </w:rPr>
        <w:t>,</w:t>
      </w:r>
      <w:r w:rsidR="00F90B65" w:rsidRPr="00A45901">
        <w:rPr>
          <w:rFonts w:ascii="Times New Roman" w:hAnsi="Times New Roman"/>
          <w:spacing w:val="-3"/>
          <w:szCs w:val="24"/>
        </w:rPr>
        <w:t xml:space="preserve"> P.E.</w:t>
      </w:r>
    </w:p>
    <w:p w:rsidR="00F90B65" w:rsidRPr="00A45901" w:rsidRDefault="004A07A3" w:rsidP="00887E01">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A45901">
        <w:rPr>
          <w:rFonts w:ascii="Times New Roman" w:hAnsi="Times New Roman"/>
          <w:spacing w:val="-3"/>
          <w:szCs w:val="24"/>
        </w:rPr>
        <w:tab/>
      </w:r>
      <w:r w:rsidR="00C913A2" w:rsidRPr="00A45901">
        <w:rPr>
          <w:rFonts w:ascii="Times New Roman" w:hAnsi="Times New Roman"/>
          <w:spacing w:val="-3"/>
          <w:szCs w:val="24"/>
        </w:rPr>
        <w:t>Trinity Consultants</w:t>
      </w:r>
    </w:p>
    <w:p w:rsidR="004A07A3" w:rsidRPr="00A45901" w:rsidRDefault="00F90B65" w:rsidP="00887E01">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A45901">
        <w:rPr>
          <w:rFonts w:ascii="Times New Roman" w:hAnsi="Times New Roman"/>
          <w:spacing w:val="-3"/>
          <w:szCs w:val="24"/>
        </w:rPr>
        <w:tab/>
      </w:r>
      <w:r w:rsidR="00C913A2" w:rsidRPr="00A45901">
        <w:rPr>
          <w:rFonts w:ascii="Times New Roman" w:hAnsi="Times New Roman"/>
          <w:spacing w:val="-3"/>
          <w:szCs w:val="24"/>
        </w:rPr>
        <w:t>53 Perimeter Center East, Suite 230</w:t>
      </w:r>
    </w:p>
    <w:p w:rsidR="004A07A3" w:rsidRPr="00523DB2" w:rsidRDefault="004A07A3" w:rsidP="00887E01">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A45901">
        <w:rPr>
          <w:rFonts w:ascii="Times New Roman" w:hAnsi="Times New Roman"/>
          <w:spacing w:val="-3"/>
          <w:szCs w:val="24"/>
        </w:rPr>
        <w:tab/>
      </w:r>
      <w:r w:rsidR="00C913A2" w:rsidRPr="00A45901">
        <w:rPr>
          <w:rFonts w:ascii="Times New Roman" w:hAnsi="Times New Roman"/>
          <w:spacing w:val="-3"/>
          <w:szCs w:val="24"/>
        </w:rPr>
        <w:t>Atlanta, GA 30</w:t>
      </w:r>
      <w:r w:rsidR="00C913A2">
        <w:rPr>
          <w:rFonts w:ascii="Times New Roman" w:hAnsi="Times New Roman"/>
          <w:spacing w:val="-3"/>
          <w:szCs w:val="24"/>
        </w:rPr>
        <w:t>346</w:t>
      </w:r>
    </w:p>
    <w:p w:rsidR="004A07A3" w:rsidRPr="00523DB2" w:rsidRDefault="004A07A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4A07A3" w:rsidRPr="00523DB2" w:rsidRDefault="004A07A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523DB2">
        <w:rPr>
          <w:rFonts w:ascii="Times New Roman" w:hAnsi="Times New Roman"/>
          <w:spacing w:val="-3"/>
          <w:szCs w:val="24"/>
        </w:rPr>
        <w:t xml:space="preserve">    </w:t>
      </w:r>
      <w:r w:rsidRPr="00A45845">
        <w:rPr>
          <w:rFonts w:ascii="Times New Roman" w:hAnsi="Times New Roman"/>
          <w:spacing w:val="-3"/>
          <w:szCs w:val="24"/>
        </w:rPr>
        <w:t>C.  Project and Location:</w:t>
      </w:r>
    </w:p>
    <w:p w:rsidR="004A07A3" w:rsidRPr="00523DB2" w:rsidRDefault="004A07A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0C0A42" w:rsidRPr="0063704E" w:rsidRDefault="003D4E59" w:rsidP="0063704E">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720"/>
        <w:jc w:val="both"/>
        <w:rPr>
          <w:rFonts w:ascii="Times New Roman" w:hAnsi="Times New Roman"/>
          <w:spacing w:val="-3"/>
        </w:rPr>
      </w:pPr>
      <w:r w:rsidRPr="00D078BB">
        <w:rPr>
          <w:rFonts w:ascii="Times New Roman" w:hAnsi="Times New Roman"/>
          <w:szCs w:val="24"/>
        </w:rPr>
        <w:t xml:space="preserve">This permit authorizes the replacement of two 324 HP engines with one </w:t>
      </w:r>
      <w:r w:rsidR="008B2D55" w:rsidRPr="00D078BB">
        <w:rPr>
          <w:rFonts w:ascii="Times New Roman" w:hAnsi="Times New Roman"/>
          <w:szCs w:val="24"/>
        </w:rPr>
        <w:t xml:space="preserve">418 HP, </w:t>
      </w:r>
      <w:proofErr w:type="spellStart"/>
      <w:r w:rsidR="008B2D55" w:rsidRPr="00D078BB">
        <w:rPr>
          <w:rFonts w:ascii="Times New Roman" w:hAnsi="Times New Roman"/>
          <w:szCs w:val="24"/>
        </w:rPr>
        <w:t>MTU</w:t>
      </w:r>
      <w:proofErr w:type="spellEnd"/>
      <w:r w:rsidR="008B2D55" w:rsidRPr="00D078BB">
        <w:rPr>
          <w:rFonts w:ascii="Times New Roman" w:hAnsi="Times New Roman"/>
          <w:szCs w:val="24"/>
        </w:rPr>
        <w:t>, Model No. 6R1600G7OS, diesel fuel fired engine</w:t>
      </w:r>
      <w:r w:rsidRPr="00D078BB">
        <w:rPr>
          <w:rFonts w:ascii="Times New Roman" w:hAnsi="Times New Roman"/>
          <w:szCs w:val="24"/>
        </w:rPr>
        <w:t xml:space="preserve">, which will be used to power the aggregate conveying systems. </w:t>
      </w:r>
      <w:r w:rsidR="00F612CA">
        <w:rPr>
          <w:rFonts w:ascii="Times New Roman" w:hAnsi="Times New Roman"/>
          <w:szCs w:val="24"/>
        </w:rPr>
        <w:t>In addition, this permit removes the restriction on the hours of operation of the aggregate handling engine operations.  Therefore, the new 418 HP engine will be permitted to operate up to 8,760 hours/yr.</w:t>
      </w:r>
      <w:r w:rsidR="00EA0CC5" w:rsidRPr="00D078BB">
        <w:rPr>
          <w:rFonts w:ascii="Times New Roman" w:hAnsi="Times New Roman"/>
          <w:szCs w:val="24"/>
        </w:rPr>
        <w:t xml:space="preserve">  </w:t>
      </w:r>
      <w:r w:rsidR="0025598D" w:rsidRPr="00D078BB">
        <w:rPr>
          <w:rFonts w:ascii="Times New Roman" w:hAnsi="Times New Roman"/>
          <w:spacing w:val="-3"/>
        </w:rPr>
        <w:t>The project has been assigned NED</w:t>
      </w:r>
      <w:r w:rsidR="008E197C" w:rsidRPr="00D078BB">
        <w:rPr>
          <w:rFonts w:ascii="Times New Roman" w:hAnsi="Times New Roman"/>
          <w:spacing w:val="-3"/>
        </w:rPr>
        <w:t>S Source Classification Code No</w:t>
      </w:r>
      <w:r w:rsidR="0025598D" w:rsidRPr="00D078BB">
        <w:rPr>
          <w:rFonts w:ascii="Times New Roman" w:hAnsi="Times New Roman"/>
          <w:spacing w:val="-3"/>
        </w:rPr>
        <w:t xml:space="preserve">. </w:t>
      </w:r>
      <w:r w:rsidR="00D02539" w:rsidRPr="00D078BB">
        <w:rPr>
          <w:rFonts w:ascii="Times New Roman" w:hAnsi="Times New Roman"/>
          <w:spacing w:val="-3"/>
          <w:szCs w:val="24"/>
        </w:rPr>
        <w:t>2-02-001-02</w:t>
      </w:r>
      <w:r w:rsidR="000C0A42" w:rsidRPr="00D078BB">
        <w:rPr>
          <w:rFonts w:ascii="Times New Roman" w:hAnsi="Times New Roman"/>
          <w:spacing w:val="-3"/>
          <w:szCs w:val="24"/>
        </w:rPr>
        <w:t xml:space="preserve"> - </w:t>
      </w:r>
      <w:r w:rsidR="00D02539" w:rsidRPr="00D078BB">
        <w:rPr>
          <w:rFonts w:ascii="Times New Roman" w:hAnsi="Times New Roman"/>
          <w:spacing w:val="-3"/>
          <w:szCs w:val="24"/>
        </w:rPr>
        <w:t>Internal C</w:t>
      </w:r>
      <w:r w:rsidR="00D02539" w:rsidRPr="006128DD">
        <w:rPr>
          <w:rFonts w:ascii="Times New Roman" w:hAnsi="Times New Roman"/>
          <w:spacing w:val="-3"/>
          <w:szCs w:val="24"/>
        </w:rPr>
        <w:t>ombustion Engines</w:t>
      </w:r>
      <w:r w:rsidR="000C0A42" w:rsidRPr="006128DD">
        <w:rPr>
          <w:rFonts w:ascii="Times New Roman" w:hAnsi="Times New Roman"/>
          <w:spacing w:val="-3"/>
          <w:szCs w:val="24"/>
        </w:rPr>
        <w:t xml:space="preserve">, </w:t>
      </w:r>
      <w:r w:rsidR="00D02539" w:rsidRPr="006128DD">
        <w:rPr>
          <w:rFonts w:ascii="Times New Roman" w:hAnsi="Times New Roman"/>
          <w:spacing w:val="-3"/>
          <w:szCs w:val="24"/>
        </w:rPr>
        <w:t>Industrial</w:t>
      </w:r>
      <w:r w:rsidR="000C0A42" w:rsidRPr="006128DD">
        <w:rPr>
          <w:rFonts w:ascii="Times New Roman" w:hAnsi="Times New Roman"/>
          <w:spacing w:val="-3"/>
          <w:szCs w:val="24"/>
        </w:rPr>
        <w:t xml:space="preserve">, </w:t>
      </w:r>
      <w:r w:rsidR="00D02539" w:rsidRPr="006128DD">
        <w:rPr>
          <w:rFonts w:ascii="Times New Roman" w:hAnsi="Times New Roman"/>
          <w:spacing w:val="-3"/>
          <w:szCs w:val="24"/>
        </w:rPr>
        <w:t>Distillate Oil (Diesel)</w:t>
      </w:r>
      <w:r w:rsidR="000C0A42" w:rsidRPr="006128DD">
        <w:rPr>
          <w:rFonts w:ascii="Times New Roman" w:hAnsi="Times New Roman"/>
          <w:spacing w:val="-3"/>
          <w:szCs w:val="24"/>
        </w:rPr>
        <w:t xml:space="preserve">, </w:t>
      </w:r>
      <w:r w:rsidR="00D02539" w:rsidRPr="006128DD">
        <w:rPr>
          <w:rFonts w:ascii="Times New Roman" w:hAnsi="Times New Roman"/>
          <w:spacing w:val="-3"/>
          <w:szCs w:val="24"/>
        </w:rPr>
        <w:t>Reciproc</w:t>
      </w:r>
      <w:r w:rsidR="00D02539" w:rsidRPr="00D02539">
        <w:rPr>
          <w:rFonts w:ascii="Times New Roman" w:hAnsi="Times New Roman"/>
          <w:spacing w:val="-3"/>
          <w:szCs w:val="24"/>
        </w:rPr>
        <w:t>ating</w:t>
      </w:r>
      <w:r w:rsidR="0025598D" w:rsidRPr="0063704E">
        <w:rPr>
          <w:rFonts w:ascii="Times New Roman" w:hAnsi="Times New Roman"/>
          <w:spacing w:val="-3"/>
        </w:rPr>
        <w:t xml:space="preserve">.  </w:t>
      </w:r>
      <w:r w:rsidR="006630F6" w:rsidRPr="0063704E">
        <w:rPr>
          <w:rFonts w:ascii="Times New Roman" w:hAnsi="Times New Roman"/>
          <w:spacing w:val="-3"/>
        </w:rPr>
        <w:t xml:space="preserve">The Standard Industrial Code for the project is </w:t>
      </w:r>
      <w:r w:rsidR="000C0A42" w:rsidRPr="0063704E">
        <w:rPr>
          <w:rFonts w:ascii="Times New Roman" w:hAnsi="Times New Roman"/>
          <w:spacing w:val="-3"/>
          <w:szCs w:val="24"/>
        </w:rPr>
        <w:t>50 – Wholesale Trade, Durable Goods</w:t>
      </w:r>
      <w:r w:rsidR="006630F6" w:rsidRPr="0063704E">
        <w:rPr>
          <w:rFonts w:ascii="Times New Roman" w:hAnsi="Times New Roman"/>
          <w:spacing w:val="-3"/>
        </w:rPr>
        <w:t xml:space="preserve">.  </w:t>
      </w:r>
      <w:r w:rsidR="000C0A42" w:rsidRPr="0063704E">
        <w:rPr>
          <w:rFonts w:ascii="Times New Roman" w:hAnsi="Times New Roman"/>
          <w:spacing w:val="-3"/>
          <w:szCs w:val="24"/>
        </w:rPr>
        <w:t xml:space="preserve">The project is located at </w:t>
      </w:r>
      <w:r w:rsidR="000C0A42" w:rsidRPr="0063704E">
        <w:rPr>
          <w:rFonts w:ascii="Times New Roman" w:hAnsi="Times New Roman"/>
          <w:color w:val="000000"/>
          <w:szCs w:val="24"/>
        </w:rPr>
        <w:t>4219 Maritime Blvd.</w:t>
      </w:r>
      <w:r w:rsidR="000C0A42" w:rsidRPr="0063704E">
        <w:rPr>
          <w:rFonts w:ascii="Times New Roman" w:hAnsi="Times New Roman"/>
          <w:spacing w:val="-3"/>
          <w:szCs w:val="24"/>
        </w:rPr>
        <w:t xml:space="preserve">, Tampa, FL </w:t>
      </w:r>
      <w:r w:rsidR="000C0A42" w:rsidRPr="0063704E">
        <w:rPr>
          <w:rFonts w:ascii="Times New Roman" w:hAnsi="Times New Roman"/>
          <w:color w:val="000000"/>
          <w:szCs w:val="24"/>
        </w:rPr>
        <w:t>33605</w:t>
      </w:r>
      <w:r w:rsidR="000C0A42" w:rsidRPr="0063704E">
        <w:rPr>
          <w:rFonts w:ascii="Times New Roman" w:hAnsi="Times New Roman"/>
          <w:spacing w:val="-3"/>
          <w:szCs w:val="24"/>
        </w:rPr>
        <w:t xml:space="preserve">.  UTM Coordinates of the location are 17- </w:t>
      </w:r>
      <w:r w:rsidR="000C0A42" w:rsidRPr="0063704E">
        <w:rPr>
          <w:rFonts w:ascii="Times New Roman" w:hAnsi="Times New Roman"/>
          <w:color w:val="000000"/>
          <w:szCs w:val="24"/>
        </w:rPr>
        <w:t>359.94</w:t>
      </w:r>
      <w:r w:rsidR="000C0A42" w:rsidRPr="0063704E">
        <w:rPr>
          <w:rFonts w:ascii="Times New Roman" w:hAnsi="Times New Roman"/>
          <w:spacing w:val="-3"/>
          <w:szCs w:val="24"/>
        </w:rPr>
        <w:t xml:space="preserve">E and </w:t>
      </w:r>
      <w:r w:rsidR="000C0A42" w:rsidRPr="0063704E">
        <w:rPr>
          <w:rFonts w:ascii="Times New Roman" w:hAnsi="Times New Roman"/>
          <w:color w:val="000000"/>
          <w:szCs w:val="24"/>
        </w:rPr>
        <w:t>3087.81</w:t>
      </w:r>
      <w:r w:rsidR="000C0A42" w:rsidRPr="0063704E">
        <w:rPr>
          <w:rFonts w:ascii="Times New Roman" w:hAnsi="Times New Roman"/>
          <w:spacing w:val="-3"/>
          <w:szCs w:val="24"/>
        </w:rPr>
        <w:t>N.</w:t>
      </w:r>
    </w:p>
    <w:p w:rsidR="001570E7" w:rsidRPr="002B72A8" w:rsidRDefault="001570E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4A07A3" w:rsidRDefault="004A07A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B72A8">
        <w:rPr>
          <w:rFonts w:ascii="Times New Roman" w:hAnsi="Times New Roman"/>
          <w:spacing w:val="-3"/>
          <w:szCs w:val="24"/>
        </w:rPr>
        <w:t xml:space="preserve">    D.  Process and Controls:</w:t>
      </w:r>
    </w:p>
    <w:p w:rsidR="00BE6E01" w:rsidRDefault="00BE6E01">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BE6E01" w:rsidRDefault="00BE6E01" w:rsidP="00BE6E01">
      <w:pPr>
        <w:tabs>
          <w:tab w:val="left" w:pos="-1080"/>
          <w:tab w:val="left" w:pos="-360"/>
          <w:tab w:val="left" w:pos="90"/>
          <w:tab w:val="left" w:pos="1152"/>
          <w:tab w:val="left" w:pos="1872"/>
          <w:tab w:val="left" w:pos="2592"/>
          <w:tab w:val="left" w:pos="3312"/>
          <w:tab w:val="left" w:pos="4032"/>
          <w:tab w:val="left" w:pos="4752"/>
          <w:tab w:val="left" w:pos="5472"/>
          <w:tab w:val="left" w:pos="6192"/>
        </w:tabs>
        <w:suppressAutoHyphens/>
        <w:ind w:left="720"/>
        <w:jc w:val="both"/>
        <w:rPr>
          <w:rFonts w:ascii="Times New Roman" w:hAnsi="Times New Roman"/>
          <w:szCs w:val="24"/>
        </w:rPr>
      </w:pPr>
      <w:r w:rsidRPr="00CF213F">
        <w:rPr>
          <w:rFonts w:ascii="Times New Roman" w:hAnsi="Times New Roman"/>
          <w:szCs w:val="24"/>
        </w:rPr>
        <w:t xml:space="preserve">The Draft Permit was issued on </w:t>
      </w:r>
      <w:r w:rsidRPr="00BE6E01">
        <w:rPr>
          <w:rFonts w:ascii="Times New Roman" w:hAnsi="Times New Roman"/>
          <w:szCs w:val="24"/>
        </w:rPr>
        <w:t>January 3, 2014</w:t>
      </w:r>
      <w:r w:rsidRPr="00CF213F">
        <w:rPr>
          <w:rFonts w:ascii="Times New Roman" w:hAnsi="Times New Roman"/>
          <w:szCs w:val="24"/>
        </w:rPr>
        <w:t xml:space="preserve">.  </w:t>
      </w:r>
      <w:r w:rsidRPr="00BE6E01">
        <w:rPr>
          <w:rFonts w:ascii="Times New Roman" w:hAnsi="Times New Roman"/>
          <w:szCs w:val="24"/>
        </w:rPr>
        <w:t xml:space="preserve">On January 31, 2014, comments on the Draft Permit were </w:t>
      </w:r>
      <w:r>
        <w:rPr>
          <w:rFonts w:ascii="Times New Roman" w:hAnsi="Times New Roman"/>
          <w:szCs w:val="24"/>
        </w:rPr>
        <w:t>received</w:t>
      </w:r>
      <w:r w:rsidRPr="00BE6E01">
        <w:rPr>
          <w:rFonts w:ascii="Times New Roman" w:hAnsi="Times New Roman"/>
          <w:szCs w:val="24"/>
        </w:rPr>
        <w:t xml:space="preserve"> via email from Trinity Consultants on behalf of Titan America, LLC.  </w:t>
      </w:r>
      <w:r w:rsidRPr="00CF213F">
        <w:rPr>
          <w:rFonts w:ascii="Times New Roman" w:hAnsi="Times New Roman"/>
          <w:szCs w:val="24"/>
        </w:rPr>
        <w:t xml:space="preserve">Listed below </w:t>
      </w:r>
      <w:proofErr w:type="gramStart"/>
      <w:r w:rsidRPr="00CF213F">
        <w:rPr>
          <w:rFonts w:ascii="Times New Roman" w:hAnsi="Times New Roman"/>
          <w:szCs w:val="24"/>
        </w:rPr>
        <w:t>is</w:t>
      </w:r>
      <w:proofErr w:type="gramEnd"/>
      <w:r w:rsidRPr="00CF213F">
        <w:rPr>
          <w:rFonts w:ascii="Times New Roman" w:hAnsi="Times New Roman"/>
          <w:szCs w:val="24"/>
        </w:rPr>
        <w:t xml:space="preserve"> each comment and a response to each in the order that the comment was received.  </w:t>
      </w:r>
      <w:r w:rsidRPr="00CF213F">
        <w:rPr>
          <w:rFonts w:ascii="Times New Roman" w:eastAsia="Calibri" w:hAnsi="Times New Roman"/>
          <w:szCs w:val="24"/>
        </w:rPr>
        <w:t xml:space="preserve">The comment(s) will not be restated but are summarized.  </w:t>
      </w:r>
      <w:r w:rsidRPr="00CF213F">
        <w:rPr>
          <w:rFonts w:ascii="Times New Roman" w:hAnsi="Times New Roman"/>
          <w:szCs w:val="24"/>
        </w:rPr>
        <w:t>Where duplicative comments exist, the original response is referenced</w:t>
      </w:r>
      <w:r>
        <w:rPr>
          <w:rFonts w:ascii="Times New Roman" w:hAnsi="Times New Roman"/>
          <w:szCs w:val="24"/>
        </w:rPr>
        <w:t>.</w:t>
      </w:r>
    </w:p>
    <w:p w:rsidR="00BE6E01" w:rsidRDefault="00BE6E01" w:rsidP="00BE6E01">
      <w:pPr>
        <w:tabs>
          <w:tab w:val="left" w:pos="-1080"/>
          <w:tab w:val="left" w:pos="-360"/>
          <w:tab w:val="left" w:pos="90"/>
          <w:tab w:val="left" w:pos="1152"/>
          <w:tab w:val="left" w:pos="1872"/>
          <w:tab w:val="left" w:pos="2592"/>
          <w:tab w:val="left" w:pos="3312"/>
          <w:tab w:val="left" w:pos="4032"/>
          <w:tab w:val="left" w:pos="4752"/>
          <w:tab w:val="left" w:pos="5472"/>
          <w:tab w:val="left" w:pos="6192"/>
        </w:tabs>
        <w:suppressAutoHyphens/>
        <w:ind w:left="720"/>
        <w:jc w:val="both"/>
        <w:rPr>
          <w:rFonts w:ascii="Times New Roman" w:hAnsi="Times New Roman"/>
          <w:szCs w:val="24"/>
        </w:rPr>
      </w:pPr>
    </w:p>
    <w:p w:rsidR="00E63372" w:rsidRDefault="00BE6E01" w:rsidP="00BE6E01">
      <w:pPr>
        <w:tabs>
          <w:tab w:val="left" w:pos="-1080"/>
          <w:tab w:val="left" w:pos="-360"/>
          <w:tab w:val="left" w:pos="90"/>
          <w:tab w:val="left" w:pos="1152"/>
          <w:tab w:val="left" w:pos="1872"/>
          <w:tab w:val="left" w:pos="2592"/>
          <w:tab w:val="left" w:pos="3312"/>
          <w:tab w:val="left" w:pos="4032"/>
          <w:tab w:val="left" w:pos="4752"/>
          <w:tab w:val="left" w:pos="5472"/>
          <w:tab w:val="left" w:pos="6192"/>
        </w:tabs>
        <w:suppressAutoHyphens/>
        <w:ind w:left="720"/>
        <w:jc w:val="both"/>
        <w:rPr>
          <w:rFonts w:ascii="Times New Roman" w:hAnsi="Times New Roman"/>
          <w:szCs w:val="24"/>
        </w:rPr>
      </w:pPr>
      <w:r w:rsidRPr="00233D25">
        <w:rPr>
          <w:rFonts w:ascii="Times New Roman" w:hAnsi="Times New Roman"/>
          <w:b/>
          <w:szCs w:val="24"/>
        </w:rPr>
        <w:t>Comment No. 1:</w:t>
      </w:r>
      <w:r>
        <w:rPr>
          <w:rFonts w:ascii="Times New Roman" w:hAnsi="Times New Roman"/>
          <w:szCs w:val="24"/>
        </w:rPr>
        <w:t xml:space="preserve"> </w:t>
      </w:r>
      <w:r w:rsidR="00E63372">
        <w:rPr>
          <w:rFonts w:ascii="Times New Roman" w:hAnsi="Times New Roman"/>
          <w:szCs w:val="24"/>
        </w:rPr>
        <w:t>In the</w:t>
      </w:r>
      <w:r>
        <w:rPr>
          <w:rFonts w:ascii="Times New Roman" w:hAnsi="Times New Roman"/>
          <w:szCs w:val="24"/>
        </w:rPr>
        <w:t xml:space="preserve"> </w:t>
      </w:r>
      <w:r w:rsidRPr="00BE6E01">
        <w:rPr>
          <w:rFonts w:ascii="Times New Roman" w:hAnsi="Times New Roman"/>
          <w:szCs w:val="24"/>
        </w:rPr>
        <w:t>Technical Evaluation and Preliminary Determination, Section D, last paragraph – Titan America requests that the</w:t>
      </w:r>
      <w:r w:rsidR="00E63372">
        <w:rPr>
          <w:rFonts w:ascii="Times New Roman" w:hAnsi="Times New Roman"/>
          <w:szCs w:val="24"/>
        </w:rPr>
        <w:t xml:space="preserve"> following language be modified:</w:t>
      </w:r>
      <w:r w:rsidRPr="00BE6E01">
        <w:rPr>
          <w:rFonts w:ascii="Times New Roman" w:hAnsi="Times New Roman"/>
          <w:szCs w:val="24"/>
        </w:rPr>
        <w:t xml:space="preserve">  “Because these engines are located on a barge that is capable of being moved from one location to another, the engines </w:t>
      </w:r>
      <w:r w:rsidRPr="00E63372">
        <w:rPr>
          <w:rFonts w:ascii="Times New Roman" w:hAnsi="Times New Roman"/>
          <w:strike/>
          <w:szCs w:val="24"/>
        </w:rPr>
        <w:t>can be</w:t>
      </w:r>
      <w:r w:rsidRPr="00BE6E01">
        <w:rPr>
          <w:rFonts w:ascii="Times New Roman" w:hAnsi="Times New Roman"/>
          <w:szCs w:val="24"/>
        </w:rPr>
        <w:t xml:space="preserve"> are considered non-road engines </w:t>
      </w:r>
      <w:r w:rsidRPr="00E63372">
        <w:rPr>
          <w:rFonts w:ascii="Times New Roman" w:hAnsi="Times New Roman"/>
          <w:strike/>
          <w:szCs w:val="24"/>
        </w:rPr>
        <w:t>provided that the engines are not operated at Titan America’s facility</w:t>
      </w:r>
      <w:r w:rsidRPr="00BE6E01">
        <w:rPr>
          <w:rFonts w:ascii="Times New Roman" w:hAnsi="Times New Roman"/>
          <w:szCs w:val="24"/>
        </w:rPr>
        <w:t>.” </w:t>
      </w:r>
    </w:p>
    <w:p w:rsidR="00E63372" w:rsidRDefault="00E63372" w:rsidP="00BE6E01">
      <w:pPr>
        <w:tabs>
          <w:tab w:val="left" w:pos="-1080"/>
          <w:tab w:val="left" w:pos="-360"/>
          <w:tab w:val="left" w:pos="90"/>
          <w:tab w:val="left" w:pos="1152"/>
          <w:tab w:val="left" w:pos="1872"/>
          <w:tab w:val="left" w:pos="2592"/>
          <w:tab w:val="left" w:pos="3312"/>
          <w:tab w:val="left" w:pos="4032"/>
          <w:tab w:val="left" w:pos="4752"/>
          <w:tab w:val="left" w:pos="5472"/>
          <w:tab w:val="left" w:pos="6192"/>
        </w:tabs>
        <w:suppressAutoHyphens/>
        <w:ind w:left="720"/>
        <w:jc w:val="both"/>
        <w:rPr>
          <w:rFonts w:ascii="Times New Roman" w:hAnsi="Times New Roman"/>
          <w:szCs w:val="24"/>
        </w:rPr>
      </w:pPr>
    </w:p>
    <w:p w:rsidR="00BE6E01" w:rsidRDefault="00BE6E01" w:rsidP="00BE6E01">
      <w:pPr>
        <w:tabs>
          <w:tab w:val="left" w:pos="-1080"/>
          <w:tab w:val="left" w:pos="-360"/>
          <w:tab w:val="left" w:pos="90"/>
          <w:tab w:val="left" w:pos="1152"/>
          <w:tab w:val="left" w:pos="1872"/>
          <w:tab w:val="left" w:pos="2592"/>
          <w:tab w:val="left" w:pos="3312"/>
          <w:tab w:val="left" w:pos="4032"/>
          <w:tab w:val="left" w:pos="4752"/>
          <w:tab w:val="left" w:pos="5472"/>
          <w:tab w:val="left" w:pos="6192"/>
        </w:tabs>
        <w:suppressAutoHyphens/>
        <w:ind w:left="720"/>
        <w:jc w:val="both"/>
        <w:rPr>
          <w:rFonts w:ascii="Times New Roman" w:hAnsi="Times New Roman"/>
          <w:szCs w:val="24"/>
        </w:rPr>
      </w:pPr>
      <w:r w:rsidRPr="00BE6E01">
        <w:rPr>
          <w:rFonts w:ascii="Times New Roman" w:hAnsi="Times New Roman"/>
          <w:szCs w:val="24"/>
        </w:rPr>
        <w:t xml:space="preserve">As provided to EPC in construction permit no. 0571290-009-AC, these engines have been removed from Titan’s permit and furthermore per an applicability determination concurrence request provided to EPC, these engines have been noted as non-road engines and therefore not subject to 40 </w:t>
      </w:r>
      <w:proofErr w:type="spellStart"/>
      <w:r w:rsidRPr="00BE6E01">
        <w:rPr>
          <w:rFonts w:ascii="Times New Roman" w:hAnsi="Times New Roman"/>
          <w:szCs w:val="24"/>
        </w:rPr>
        <w:t>CFR</w:t>
      </w:r>
      <w:proofErr w:type="spellEnd"/>
      <w:r w:rsidRPr="00BE6E01">
        <w:rPr>
          <w:rFonts w:ascii="Times New Roman" w:hAnsi="Times New Roman"/>
          <w:szCs w:val="24"/>
        </w:rPr>
        <w:t xml:space="preserve"> 63, Subpart ZZZZ.  Although Titan does not plan on using these engines for </w:t>
      </w:r>
      <w:r w:rsidRPr="00BE6E01">
        <w:rPr>
          <w:rFonts w:ascii="Times New Roman" w:hAnsi="Times New Roman"/>
          <w:szCs w:val="24"/>
        </w:rPr>
        <w:lastRenderedPageBreak/>
        <w:t>operational purposes at the facility, the engines will be run on occasion for maintenance purposes as previously discussed with EPC.  Titan will proceed on incorporating the removal of these engines from Titan’s operating permit upon its revision.</w:t>
      </w:r>
    </w:p>
    <w:p w:rsidR="00E63372" w:rsidRDefault="00E63372" w:rsidP="00BE6E01">
      <w:pPr>
        <w:tabs>
          <w:tab w:val="left" w:pos="-1080"/>
          <w:tab w:val="left" w:pos="-360"/>
          <w:tab w:val="left" w:pos="90"/>
          <w:tab w:val="left" w:pos="1152"/>
          <w:tab w:val="left" w:pos="1872"/>
          <w:tab w:val="left" w:pos="2592"/>
          <w:tab w:val="left" w:pos="3312"/>
          <w:tab w:val="left" w:pos="4032"/>
          <w:tab w:val="left" w:pos="4752"/>
          <w:tab w:val="left" w:pos="5472"/>
          <w:tab w:val="left" w:pos="6192"/>
        </w:tabs>
        <w:suppressAutoHyphens/>
        <w:ind w:left="720"/>
        <w:jc w:val="both"/>
        <w:rPr>
          <w:rFonts w:ascii="Times New Roman" w:hAnsi="Times New Roman"/>
          <w:szCs w:val="24"/>
        </w:rPr>
      </w:pPr>
    </w:p>
    <w:p w:rsidR="00CF001B" w:rsidRDefault="00E63372" w:rsidP="00BE6E01">
      <w:pPr>
        <w:tabs>
          <w:tab w:val="left" w:pos="-1080"/>
          <w:tab w:val="left" w:pos="-360"/>
          <w:tab w:val="left" w:pos="90"/>
          <w:tab w:val="left" w:pos="1152"/>
          <w:tab w:val="left" w:pos="1872"/>
          <w:tab w:val="left" w:pos="2592"/>
          <w:tab w:val="left" w:pos="3312"/>
          <w:tab w:val="left" w:pos="4032"/>
          <w:tab w:val="left" w:pos="4752"/>
          <w:tab w:val="left" w:pos="5472"/>
          <w:tab w:val="left" w:pos="6192"/>
        </w:tabs>
        <w:suppressAutoHyphens/>
        <w:ind w:left="720"/>
        <w:jc w:val="both"/>
        <w:rPr>
          <w:rFonts w:ascii="Times New Roman" w:hAnsi="Times New Roman"/>
          <w:bCs/>
          <w:szCs w:val="24"/>
        </w:rPr>
      </w:pPr>
      <w:r w:rsidRPr="00E63372">
        <w:rPr>
          <w:rFonts w:ascii="Times New Roman" w:hAnsi="Times New Roman"/>
          <w:b/>
          <w:szCs w:val="24"/>
        </w:rPr>
        <w:t xml:space="preserve">Response: </w:t>
      </w:r>
      <w:r>
        <w:rPr>
          <w:rFonts w:ascii="Times New Roman" w:hAnsi="Times New Roman"/>
          <w:szCs w:val="24"/>
        </w:rPr>
        <w:t xml:space="preserve"> </w:t>
      </w:r>
      <w:r w:rsidR="001E3164">
        <w:rPr>
          <w:rFonts w:ascii="Times New Roman" w:hAnsi="Times New Roman"/>
          <w:szCs w:val="24"/>
        </w:rPr>
        <w:t>Based on the fact that</w:t>
      </w:r>
      <w:r w:rsidR="00584402">
        <w:rPr>
          <w:rFonts w:ascii="Times New Roman" w:hAnsi="Times New Roman"/>
          <w:szCs w:val="24"/>
        </w:rPr>
        <w:t xml:space="preserve"> the engines will be operated for maintenance </w:t>
      </w:r>
      <w:r w:rsidR="00584402" w:rsidRPr="00584402">
        <w:rPr>
          <w:rFonts w:ascii="Times New Roman" w:hAnsi="Times New Roman"/>
          <w:bCs/>
          <w:szCs w:val="24"/>
        </w:rPr>
        <w:t>and/or testing purposes</w:t>
      </w:r>
      <w:r w:rsidR="001E3164">
        <w:rPr>
          <w:rFonts w:ascii="Times New Roman" w:hAnsi="Times New Roman"/>
          <w:bCs/>
          <w:szCs w:val="24"/>
        </w:rPr>
        <w:t xml:space="preserve"> only</w:t>
      </w:r>
      <w:r w:rsidR="002B7E7B">
        <w:rPr>
          <w:rFonts w:ascii="Times New Roman" w:hAnsi="Times New Roman"/>
          <w:bCs/>
          <w:szCs w:val="24"/>
        </w:rPr>
        <w:t xml:space="preserve"> and will not be used to power any operation at Titan America’s facility, the paragraph is revised as follows.  </w:t>
      </w:r>
    </w:p>
    <w:p w:rsidR="002B7E7B" w:rsidRDefault="002B7E7B" w:rsidP="00BE6E01">
      <w:pPr>
        <w:tabs>
          <w:tab w:val="left" w:pos="-1080"/>
          <w:tab w:val="left" w:pos="-360"/>
          <w:tab w:val="left" w:pos="90"/>
          <w:tab w:val="left" w:pos="1152"/>
          <w:tab w:val="left" w:pos="1872"/>
          <w:tab w:val="left" w:pos="2592"/>
          <w:tab w:val="left" w:pos="3312"/>
          <w:tab w:val="left" w:pos="4032"/>
          <w:tab w:val="left" w:pos="4752"/>
          <w:tab w:val="left" w:pos="5472"/>
          <w:tab w:val="left" w:pos="6192"/>
        </w:tabs>
        <w:suppressAutoHyphens/>
        <w:ind w:left="720"/>
        <w:jc w:val="both"/>
        <w:rPr>
          <w:rFonts w:ascii="Times New Roman" w:hAnsi="Times New Roman"/>
          <w:szCs w:val="24"/>
        </w:rPr>
      </w:pPr>
    </w:p>
    <w:p w:rsidR="002B7E7B" w:rsidRPr="002B7E7B" w:rsidRDefault="002F6078" w:rsidP="00BE6E01">
      <w:pPr>
        <w:tabs>
          <w:tab w:val="left" w:pos="-1080"/>
          <w:tab w:val="left" w:pos="-360"/>
          <w:tab w:val="left" w:pos="90"/>
          <w:tab w:val="left" w:pos="1152"/>
          <w:tab w:val="left" w:pos="1872"/>
          <w:tab w:val="left" w:pos="2592"/>
          <w:tab w:val="left" w:pos="3312"/>
          <w:tab w:val="left" w:pos="4032"/>
          <w:tab w:val="left" w:pos="4752"/>
          <w:tab w:val="left" w:pos="5472"/>
          <w:tab w:val="left" w:pos="6192"/>
        </w:tabs>
        <w:suppressAutoHyphens/>
        <w:ind w:left="720"/>
        <w:jc w:val="both"/>
        <w:rPr>
          <w:rFonts w:ascii="Times New Roman" w:hAnsi="Times New Roman"/>
          <w:b/>
          <w:szCs w:val="24"/>
        </w:rPr>
      </w:pPr>
      <w:r>
        <w:rPr>
          <w:rFonts w:ascii="Times New Roman" w:hAnsi="Times New Roman"/>
          <w:b/>
          <w:szCs w:val="24"/>
        </w:rPr>
        <w:t>From:</w:t>
      </w:r>
    </w:p>
    <w:p w:rsidR="002B7E7B" w:rsidRPr="002B7E7B" w:rsidRDefault="002B7E7B" w:rsidP="002B7E7B">
      <w:pPr>
        <w:tabs>
          <w:tab w:val="left" w:pos="-1080"/>
          <w:tab w:val="left" w:pos="-360"/>
          <w:tab w:val="left" w:pos="90"/>
          <w:tab w:val="left" w:pos="1152"/>
          <w:tab w:val="left" w:pos="1872"/>
          <w:tab w:val="left" w:pos="2592"/>
          <w:tab w:val="left" w:pos="3312"/>
          <w:tab w:val="left" w:pos="4032"/>
          <w:tab w:val="left" w:pos="4752"/>
          <w:tab w:val="left" w:pos="5472"/>
          <w:tab w:val="left" w:pos="6192"/>
        </w:tabs>
        <w:suppressAutoHyphens/>
        <w:ind w:left="720"/>
        <w:jc w:val="both"/>
        <w:rPr>
          <w:rFonts w:ascii="Times New Roman" w:hAnsi="Times New Roman"/>
          <w:bCs/>
          <w:iCs/>
          <w:szCs w:val="24"/>
        </w:rPr>
      </w:pPr>
      <w:r w:rsidRPr="002B7E7B">
        <w:rPr>
          <w:rFonts w:ascii="Times New Roman" w:hAnsi="Times New Roman"/>
          <w:szCs w:val="24"/>
        </w:rPr>
        <w:t xml:space="preserve">In addition, the facility previously operated five 440 HP engines, one 575 HP engine, one 1280 HP engine, and one 475 HP engine.  The engines were previously used at the facility to power the ship unloading of cement materials operation.  All of these engines are diesel fuel fired engines and are located on a barge.  </w:t>
      </w:r>
      <w:r w:rsidRPr="002B7E7B">
        <w:rPr>
          <w:rFonts w:ascii="Times New Roman" w:hAnsi="Times New Roman"/>
          <w:bCs/>
          <w:szCs w:val="24"/>
        </w:rPr>
        <w:t xml:space="preserve">Because these engines are located on a barge that is capable of being moved from one location to another, the engines can be considered </w:t>
      </w:r>
      <w:proofErr w:type="spellStart"/>
      <w:r w:rsidRPr="002B7E7B">
        <w:rPr>
          <w:rFonts w:ascii="Times New Roman" w:hAnsi="Times New Roman"/>
          <w:bCs/>
          <w:szCs w:val="24"/>
        </w:rPr>
        <w:t>nonroad</w:t>
      </w:r>
      <w:proofErr w:type="spellEnd"/>
      <w:r w:rsidRPr="002B7E7B">
        <w:rPr>
          <w:rFonts w:ascii="Times New Roman" w:hAnsi="Times New Roman"/>
          <w:bCs/>
          <w:szCs w:val="24"/>
        </w:rPr>
        <w:t xml:space="preserve"> engines provided that the engines are not operated at Titan America’s facility.  Therefore, the five 440 HP engines, the one 480 HP engine, the one 1200 HP engine, and the one 475 HP engine are exempt from the requirements of 40 </w:t>
      </w:r>
      <w:proofErr w:type="spellStart"/>
      <w:r w:rsidRPr="002B7E7B">
        <w:rPr>
          <w:rFonts w:ascii="Times New Roman" w:hAnsi="Times New Roman"/>
          <w:bCs/>
          <w:szCs w:val="24"/>
        </w:rPr>
        <w:t>CFR</w:t>
      </w:r>
      <w:proofErr w:type="spellEnd"/>
      <w:r w:rsidRPr="002B7E7B">
        <w:rPr>
          <w:rFonts w:ascii="Times New Roman" w:hAnsi="Times New Roman"/>
          <w:bCs/>
          <w:szCs w:val="24"/>
        </w:rPr>
        <w:t xml:space="preserve"> 60 Subpart </w:t>
      </w:r>
      <w:proofErr w:type="spellStart"/>
      <w:r w:rsidRPr="002B7E7B">
        <w:rPr>
          <w:rFonts w:ascii="Times New Roman" w:hAnsi="Times New Roman"/>
          <w:bCs/>
          <w:szCs w:val="24"/>
        </w:rPr>
        <w:t>IIII</w:t>
      </w:r>
      <w:proofErr w:type="spellEnd"/>
      <w:r w:rsidRPr="002B7E7B">
        <w:rPr>
          <w:rFonts w:ascii="Times New Roman" w:hAnsi="Times New Roman"/>
          <w:bCs/>
          <w:szCs w:val="24"/>
        </w:rPr>
        <w:t xml:space="preserve"> and 40 </w:t>
      </w:r>
      <w:proofErr w:type="spellStart"/>
      <w:r w:rsidRPr="002B7E7B">
        <w:rPr>
          <w:rFonts w:ascii="Times New Roman" w:hAnsi="Times New Roman"/>
          <w:bCs/>
          <w:szCs w:val="24"/>
        </w:rPr>
        <w:t>CFR</w:t>
      </w:r>
      <w:proofErr w:type="spellEnd"/>
      <w:r w:rsidRPr="002B7E7B">
        <w:rPr>
          <w:rFonts w:ascii="Times New Roman" w:hAnsi="Times New Roman"/>
          <w:bCs/>
          <w:szCs w:val="24"/>
        </w:rPr>
        <w:t xml:space="preserve"> 63 Subpart ZZZZ pursuant to 40 </w:t>
      </w:r>
      <w:proofErr w:type="spellStart"/>
      <w:r w:rsidRPr="002B7E7B">
        <w:rPr>
          <w:rFonts w:ascii="Times New Roman" w:hAnsi="Times New Roman"/>
          <w:bCs/>
          <w:szCs w:val="24"/>
        </w:rPr>
        <w:t>CFR</w:t>
      </w:r>
      <w:proofErr w:type="spellEnd"/>
      <w:r w:rsidRPr="002B7E7B">
        <w:rPr>
          <w:rFonts w:ascii="Times New Roman" w:hAnsi="Times New Roman"/>
          <w:bCs/>
          <w:szCs w:val="24"/>
        </w:rPr>
        <w:t xml:space="preserve"> </w:t>
      </w:r>
      <w:r w:rsidRPr="002B7E7B">
        <w:rPr>
          <w:rFonts w:ascii="Times New Roman" w:hAnsi="Times New Roman"/>
          <w:bCs/>
          <w:iCs/>
          <w:szCs w:val="24"/>
        </w:rPr>
        <w:t xml:space="preserve">60.4200 and 40 </w:t>
      </w:r>
      <w:proofErr w:type="spellStart"/>
      <w:r w:rsidRPr="002B7E7B">
        <w:rPr>
          <w:rFonts w:ascii="Times New Roman" w:hAnsi="Times New Roman"/>
          <w:bCs/>
          <w:iCs/>
          <w:szCs w:val="24"/>
        </w:rPr>
        <w:t>CFR</w:t>
      </w:r>
      <w:proofErr w:type="spellEnd"/>
      <w:r w:rsidRPr="002B7E7B">
        <w:rPr>
          <w:rFonts w:ascii="Times New Roman" w:hAnsi="Times New Roman"/>
          <w:bCs/>
          <w:iCs/>
          <w:szCs w:val="24"/>
        </w:rPr>
        <w:t xml:space="preserve"> 63.6585, respectively.</w:t>
      </w:r>
    </w:p>
    <w:p w:rsidR="002B7E7B" w:rsidRDefault="002B7E7B" w:rsidP="00BE6E01">
      <w:pPr>
        <w:tabs>
          <w:tab w:val="left" w:pos="-1080"/>
          <w:tab w:val="left" w:pos="-360"/>
          <w:tab w:val="left" w:pos="90"/>
          <w:tab w:val="left" w:pos="1152"/>
          <w:tab w:val="left" w:pos="1872"/>
          <w:tab w:val="left" w:pos="2592"/>
          <w:tab w:val="left" w:pos="3312"/>
          <w:tab w:val="left" w:pos="4032"/>
          <w:tab w:val="left" w:pos="4752"/>
          <w:tab w:val="left" w:pos="5472"/>
          <w:tab w:val="left" w:pos="6192"/>
        </w:tabs>
        <w:suppressAutoHyphens/>
        <w:ind w:left="720"/>
        <w:jc w:val="both"/>
        <w:rPr>
          <w:rFonts w:ascii="Times New Roman" w:hAnsi="Times New Roman"/>
          <w:szCs w:val="24"/>
        </w:rPr>
      </w:pPr>
    </w:p>
    <w:p w:rsidR="00CF001B" w:rsidRPr="002B7E7B" w:rsidRDefault="002B7E7B" w:rsidP="00BE6E01">
      <w:pPr>
        <w:tabs>
          <w:tab w:val="left" w:pos="-1080"/>
          <w:tab w:val="left" w:pos="-360"/>
          <w:tab w:val="left" w:pos="90"/>
          <w:tab w:val="left" w:pos="1152"/>
          <w:tab w:val="left" w:pos="1872"/>
          <w:tab w:val="left" w:pos="2592"/>
          <w:tab w:val="left" w:pos="3312"/>
          <w:tab w:val="left" w:pos="4032"/>
          <w:tab w:val="left" w:pos="4752"/>
          <w:tab w:val="left" w:pos="5472"/>
          <w:tab w:val="left" w:pos="6192"/>
        </w:tabs>
        <w:suppressAutoHyphens/>
        <w:ind w:left="720"/>
        <w:jc w:val="both"/>
        <w:rPr>
          <w:rFonts w:ascii="Times New Roman" w:hAnsi="Times New Roman"/>
          <w:b/>
          <w:szCs w:val="24"/>
        </w:rPr>
      </w:pPr>
      <w:r w:rsidRPr="002B7E7B">
        <w:rPr>
          <w:rFonts w:ascii="Times New Roman" w:hAnsi="Times New Roman"/>
          <w:b/>
          <w:szCs w:val="24"/>
        </w:rPr>
        <w:t xml:space="preserve">To:  </w:t>
      </w:r>
    </w:p>
    <w:p w:rsidR="00120230" w:rsidRDefault="002B7E7B" w:rsidP="00BE6E01">
      <w:pPr>
        <w:tabs>
          <w:tab w:val="left" w:pos="-1080"/>
          <w:tab w:val="left" w:pos="-360"/>
          <w:tab w:val="left" w:pos="90"/>
          <w:tab w:val="left" w:pos="1152"/>
          <w:tab w:val="left" w:pos="1872"/>
          <w:tab w:val="left" w:pos="2592"/>
          <w:tab w:val="left" w:pos="3312"/>
          <w:tab w:val="left" w:pos="4032"/>
          <w:tab w:val="left" w:pos="4752"/>
          <w:tab w:val="left" w:pos="5472"/>
          <w:tab w:val="left" w:pos="6192"/>
        </w:tabs>
        <w:suppressAutoHyphens/>
        <w:ind w:left="720"/>
        <w:jc w:val="both"/>
        <w:rPr>
          <w:rFonts w:ascii="Times New Roman" w:hAnsi="Times New Roman"/>
          <w:szCs w:val="24"/>
        </w:rPr>
      </w:pPr>
      <w:r w:rsidRPr="002B7E7B">
        <w:rPr>
          <w:rFonts w:ascii="Times New Roman" w:hAnsi="Times New Roman"/>
          <w:bCs/>
          <w:spacing w:val="-3"/>
        </w:rPr>
        <w:t xml:space="preserve">In addition, the facility previously operated five 440 HP engines, one 575 HP engine, one 1280 HP engine, and one 475 HP engine.  The engines were previously used at the facility to power the ship unloading of cement materials operation.  All of these engines are diesel fuel fired engines and are located on a barge.  </w:t>
      </w:r>
      <w:r w:rsidR="00120230" w:rsidRPr="004005A4">
        <w:rPr>
          <w:rFonts w:ascii="Times New Roman" w:hAnsi="Times New Roman"/>
          <w:bCs/>
          <w:spacing w:val="-3"/>
        </w:rPr>
        <w:t>Because these engines are located on a</w:t>
      </w:r>
      <w:r w:rsidR="00120230" w:rsidRPr="003D4E59">
        <w:rPr>
          <w:rFonts w:ascii="Times New Roman" w:hAnsi="Times New Roman"/>
          <w:bCs/>
          <w:spacing w:val="-3"/>
        </w:rPr>
        <w:t xml:space="preserve"> barge that is capable of being moved from one location to another</w:t>
      </w:r>
      <w:r w:rsidR="00120230" w:rsidRPr="005613CE">
        <w:rPr>
          <w:rFonts w:ascii="Times New Roman" w:hAnsi="Times New Roman"/>
          <w:bCs/>
          <w:spacing w:val="-3"/>
        </w:rPr>
        <w:t xml:space="preserve">, the engines can be considered </w:t>
      </w:r>
      <w:proofErr w:type="spellStart"/>
      <w:r w:rsidR="00120230" w:rsidRPr="005613CE">
        <w:rPr>
          <w:rFonts w:ascii="Times New Roman" w:hAnsi="Times New Roman"/>
          <w:bCs/>
          <w:spacing w:val="-3"/>
        </w:rPr>
        <w:t>nonroad</w:t>
      </w:r>
      <w:proofErr w:type="spellEnd"/>
      <w:r w:rsidR="00120230" w:rsidRPr="005613CE">
        <w:rPr>
          <w:rFonts w:ascii="Times New Roman" w:hAnsi="Times New Roman"/>
          <w:bCs/>
          <w:spacing w:val="-3"/>
        </w:rPr>
        <w:t xml:space="preserve"> engines provided that the engines are</w:t>
      </w:r>
      <w:r w:rsidR="00CF001B" w:rsidRPr="005613CE">
        <w:rPr>
          <w:rFonts w:ascii="Times New Roman" w:hAnsi="Times New Roman"/>
          <w:bCs/>
          <w:spacing w:val="-3"/>
        </w:rPr>
        <w:t xml:space="preserve"> operated strictly for maintenance and/or testing purposes </w:t>
      </w:r>
      <w:r w:rsidR="00F7364F">
        <w:rPr>
          <w:rFonts w:ascii="Times New Roman" w:hAnsi="Times New Roman"/>
          <w:bCs/>
          <w:spacing w:val="-3"/>
        </w:rPr>
        <w:t xml:space="preserve">at Titan’s facility </w:t>
      </w:r>
      <w:r w:rsidR="00CF001B" w:rsidRPr="005613CE">
        <w:rPr>
          <w:rFonts w:ascii="Times New Roman" w:hAnsi="Times New Roman"/>
          <w:bCs/>
          <w:spacing w:val="-3"/>
        </w:rPr>
        <w:t>and are</w:t>
      </w:r>
      <w:r w:rsidR="00120230" w:rsidRPr="005613CE">
        <w:rPr>
          <w:rFonts w:ascii="Times New Roman" w:hAnsi="Times New Roman"/>
          <w:bCs/>
          <w:spacing w:val="-3"/>
        </w:rPr>
        <w:t xml:space="preserve"> not used to power any operation</w:t>
      </w:r>
      <w:r w:rsidR="00CF001B" w:rsidRPr="005613CE">
        <w:rPr>
          <w:rFonts w:ascii="Times New Roman" w:hAnsi="Times New Roman"/>
          <w:bCs/>
          <w:spacing w:val="-3"/>
        </w:rPr>
        <w:t>(s)</w:t>
      </w:r>
      <w:r w:rsidR="00120230" w:rsidRPr="005613CE">
        <w:rPr>
          <w:rFonts w:ascii="Times New Roman" w:hAnsi="Times New Roman"/>
          <w:bCs/>
          <w:spacing w:val="-3"/>
        </w:rPr>
        <w:t xml:space="preserve"> at </w:t>
      </w:r>
      <w:r w:rsidR="00F7364F">
        <w:rPr>
          <w:rFonts w:ascii="Times New Roman" w:hAnsi="Times New Roman"/>
          <w:bCs/>
          <w:spacing w:val="-3"/>
        </w:rPr>
        <w:t>the</w:t>
      </w:r>
      <w:r w:rsidR="00120230" w:rsidRPr="005613CE">
        <w:rPr>
          <w:rFonts w:ascii="Times New Roman" w:hAnsi="Times New Roman"/>
          <w:bCs/>
          <w:spacing w:val="-3"/>
        </w:rPr>
        <w:t xml:space="preserve"> facility.  If</w:t>
      </w:r>
      <w:r w:rsidR="00CF001B" w:rsidRPr="005613CE">
        <w:rPr>
          <w:rFonts w:ascii="Times New Roman" w:hAnsi="Times New Roman"/>
          <w:bCs/>
          <w:spacing w:val="-3"/>
        </w:rPr>
        <w:t xml:space="preserve"> the engines are used to power any operation(s) at Titan America’s facility then the requirements of 40 </w:t>
      </w:r>
      <w:proofErr w:type="spellStart"/>
      <w:r w:rsidR="00CF001B" w:rsidRPr="005613CE">
        <w:rPr>
          <w:rFonts w:ascii="Times New Roman" w:hAnsi="Times New Roman"/>
          <w:bCs/>
          <w:spacing w:val="-3"/>
        </w:rPr>
        <w:t>CFR</w:t>
      </w:r>
      <w:proofErr w:type="spellEnd"/>
      <w:r w:rsidR="00CF001B" w:rsidRPr="005613CE">
        <w:rPr>
          <w:rFonts w:ascii="Times New Roman" w:hAnsi="Times New Roman"/>
          <w:bCs/>
          <w:spacing w:val="-3"/>
        </w:rPr>
        <w:t xml:space="preserve"> 63 Subpart</w:t>
      </w:r>
      <w:r w:rsidR="00120230" w:rsidRPr="005613CE">
        <w:rPr>
          <w:rFonts w:ascii="Times New Roman" w:hAnsi="Times New Roman"/>
          <w:bCs/>
          <w:spacing w:val="-3"/>
        </w:rPr>
        <w:t xml:space="preserve"> ZZZZ will apply</w:t>
      </w:r>
      <w:r w:rsidR="00CF001B" w:rsidRPr="005613CE">
        <w:rPr>
          <w:rFonts w:ascii="Times New Roman" w:hAnsi="Times New Roman"/>
          <w:bCs/>
          <w:spacing w:val="-3"/>
        </w:rPr>
        <w:t xml:space="preserve"> to the engines</w:t>
      </w:r>
      <w:r w:rsidR="00CF001B">
        <w:rPr>
          <w:rFonts w:ascii="Times New Roman" w:hAnsi="Times New Roman"/>
          <w:bCs/>
          <w:spacing w:val="-3"/>
        </w:rPr>
        <w:t>.</w:t>
      </w:r>
    </w:p>
    <w:p w:rsidR="00120230" w:rsidRDefault="00120230" w:rsidP="00BE6E01">
      <w:pPr>
        <w:tabs>
          <w:tab w:val="left" w:pos="-1080"/>
          <w:tab w:val="left" w:pos="-360"/>
          <w:tab w:val="left" w:pos="90"/>
          <w:tab w:val="left" w:pos="1152"/>
          <w:tab w:val="left" w:pos="1872"/>
          <w:tab w:val="left" w:pos="2592"/>
          <w:tab w:val="left" w:pos="3312"/>
          <w:tab w:val="left" w:pos="4032"/>
          <w:tab w:val="left" w:pos="4752"/>
          <w:tab w:val="left" w:pos="5472"/>
          <w:tab w:val="left" w:pos="6192"/>
        </w:tabs>
        <w:suppressAutoHyphens/>
        <w:ind w:left="720"/>
        <w:jc w:val="both"/>
        <w:rPr>
          <w:rFonts w:ascii="Times New Roman" w:hAnsi="Times New Roman"/>
          <w:szCs w:val="24"/>
        </w:rPr>
      </w:pPr>
    </w:p>
    <w:p w:rsidR="00233D25" w:rsidRDefault="00233D25" w:rsidP="00233D25">
      <w:pPr>
        <w:pStyle w:val="ListParagraph"/>
        <w:jc w:val="both"/>
        <w:rPr>
          <w:rFonts w:ascii="Times New Roman" w:eastAsia="Calibri" w:hAnsi="Times New Roman"/>
          <w:szCs w:val="24"/>
        </w:rPr>
      </w:pPr>
      <w:r w:rsidRPr="00233D25">
        <w:rPr>
          <w:rFonts w:ascii="Times New Roman" w:hAnsi="Times New Roman"/>
          <w:b/>
          <w:spacing w:val="-3"/>
          <w:szCs w:val="24"/>
        </w:rPr>
        <w:t>Comment No</w:t>
      </w:r>
      <w:r>
        <w:rPr>
          <w:rFonts w:ascii="Times New Roman" w:hAnsi="Times New Roman"/>
          <w:b/>
          <w:spacing w:val="-3"/>
          <w:szCs w:val="24"/>
        </w:rPr>
        <w:t>s</w:t>
      </w:r>
      <w:r w:rsidRPr="00233D25">
        <w:rPr>
          <w:rFonts w:ascii="Times New Roman" w:hAnsi="Times New Roman"/>
          <w:b/>
          <w:spacing w:val="-3"/>
          <w:szCs w:val="24"/>
        </w:rPr>
        <w:t>. 2</w:t>
      </w:r>
      <w:r>
        <w:rPr>
          <w:rFonts w:ascii="Times New Roman" w:hAnsi="Times New Roman"/>
          <w:b/>
          <w:spacing w:val="-3"/>
          <w:szCs w:val="24"/>
        </w:rPr>
        <w:t xml:space="preserve"> and 3</w:t>
      </w:r>
      <w:r w:rsidRPr="00233D25">
        <w:rPr>
          <w:rFonts w:ascii="Times New Roman" w:hAnsi="Times New Roman"/>
          <w:b/>
          <w:spacing w:val="-3"/>
          <w:szCs w:val="24"/>
        </w:rPr>
        <w:t xml:space="preserve">:  </w:t>
      </w:r>
      <w:r w:rsidR="002E3A05" w:rsidRPr="00825DEB">
        <w:rPr>
          <w:rFonts w:ascii="Times New Roman" w:hAnsi="Times New Roman"/>
          <w:spacing w:val="-3"/>
          <w:szCs w:val="24"/>
        </w:rPr>
        <w:t>In</w:t>
      </w:r>
      <w:r w:rsidR="002E3A05">
        <w:rPr>
          <w:rFonts w:ascii="Times New Roman" w:hAnsi="Times New Roman"/>
          <w:b/>
          <w:spacing w:val="-3"/>
          <w:szCs w:val="24"/>
        </w:rPr>
        <w:t xml:space="preserve"> </w:t>
      </w:r>
      <w:r w:rsidRPr="00233D25">
        <w:rPr>
          <w:rFonts w:ascii="Times New Roman" w:eastAsia="Calibri" w:hAnsi="Times New Roman"/>
          <w:szCs w:val="24"/>
        </w:rPr>
        <w:t>Specific Condition 16 – Titan is unable to track the engine’s actual horsepower during operation and is also unable to determine the actual fuel usage (</w:t>
      </w:r>
      <w:proofErr w:type="spellStart"/>
      <w:r w:rsidRPr="00233D25">
        <w:rPr>
          <w:rFonts w:ascii="Times New Roman" w:eastAsia="Calibri" w:hAnsi="Times New Roman"/>
          <w:szCs w:val="24"/>
        </w:rPr>
        <w:t>gph</w:t>
      </w:r>
      <w:proofErr w:type="spellEnd"/>
      <w:r w:rsidRPr="00233D25">
        <w:rPr>
          <w:rFonts w:ascii="Times New Roman" w:eastAsia="Calibri" w:hAnsi="Times New Roman"/>
          <w:szCs w:val="24"/>
        </w:rPr>
        <w:t xml:space="preserve">) for this engine.  The tank that fuels this engine is also used to fuel other sources, such that the amount used by the engine alone cannot be determined.  Titan suggests that the following language be incorporated to confirm 90% operating rate for </w:t>
      </w:r>
      <w:proofErr w:type="spellStart"/>
      <w:r w:rsidRPr="00233D25">
        <w:rPr>
          <w:rFonts w:ascii="Times New Roman" w:eastAsia="Calibri" w:hAnsi="Times New Roman"/>
          <w:szCs w:val="24"/>
        </w:rPr>
        <w:t>VE</w:t>
      </w:r>
      <w:proofErr w:type="spellEnd"/>
      <w:r w:rsidRPr="00233D25">
        <w:rPr>
          <w:rFonts w:ascii="Times New Roman" w:eastAsia="Calibri" w:hAnsi="Times New Roman"/>
          <w:szCs w:val="24"/>
        </w:rPr>
        <w:t xml:space="preserve"> testing.  “Testing of emissions shall be conducted with the source operating at capacity.  Capacity is defined as 90-100% of the 418 horsepower (HP) </w:t>
      </w:r>
      <w:r w:rsidRPr="00233D25">
        <w:rPr>
          <w:rFonts w:ascii="Times New Roman" w:eastAsia="Calibri" w:hAnsi="Times New Roman"/>
          <w:strike/>
          <w:szCs w:val="24"/>
        </w:rPr>
        <w:t>and 19.7 gallons per hour of diesel fuel</w:t>
      </w:r>
      <w:r w:rsidRPr="00233D25">
        <w:rPr>
          <w:rFonts w:ascii="Times New Roman" w:eastAsia="Calibri" w:hAnsi="Times New Roman"/>
          <w:szCs w:val="24"/>
        </w:rPr>
        <w:t>, which will be realized by observing that the engine is operating near maximum engine speed (rpm)….”</w:t>
      </w:r>
    </w:p>
    <w:p w:rsidR="00233D25" w:rsidRDefault="00233D25" w:rsidP="00233D25">
      <w:pPr>
        <w:pStyle w:val="ListParagraph"/>
        <w:jc w:val="both"/>
        <w:rPr>
          <w:rFonts w:ascii="Times New Roman" w:eastAsia="Calibri" w:hAnsi="Times New Roman"/>
          <w:szCs w:val="24"/>
        </w:rPr>
      </w:pPr>
    </w:p>
    <w:p w:rsidR="00233D25" w:rsidRPr="00233D25" w:rsidRDefault="00233D25" w:rsidP="00233D25">
      <w:pPr>
        <w:widowControl/>
        <w:overflowPunct/>
        <w:autoSpaceDE/>
        <w:autoSpaceDN/>
        <w:adjustRightInd/>
        <w:ind w:left="720"/>
        <w:jc w:val="both"/>
        <w:textAlignment w:val="auto"/>
        <w:rPr>
          <w:rFonts w:ascii="Times New Roman" w:eastAsia="Calibri" w:hAnsi="Times New Roman"/>
          <w:szCs w:val="24"/>
        </w:rPr>
      </w:pPr>
      <w:r w:rsidRPr="00233D25">
        <w:rPr>
          <w:rFonts w:ascii="Times New Roman" w:eastAsia="Calibri" w:hAnsi="Times New Roman"/>
          <w:szCs w:val="24"/>
        </w:rPr>
        <w:t>In Specific Condition 19 – If the new engine is allowed to operate continuously, why is EPC requiring the monthly hours of operation and monthly diesel fuel usage for the unit to be monitored and recorded?   This data is not needed for demonstrating compliance with Condition Nos. 6 and 11.  Titan requests that this condition be removed from the permit if possible.</w:t>
      </w:r>
    </w:p>
    <w:p w:rsidR="00233D25" w:rsidRDefault="00233D25" w:rsidP="00233D25">
      <w:pPr>
        <w:pStyle w:val="ListParagraph"/>
        <w:jc w:val="both"/>
        <w:rPr>
          <w:rFonts w:ascii="Times New Roman" w:eastAsia="Calibri" w:hAnsi="Times New Roman"/>
          <w:szCs w:val="24"/>
        </w:rPr>
      </w:pPr>
    </w:p>
    <w:p w:rsidR="00233D25" w:rsidRDefault="00233D25" w:rsidP="00233D25">
      <w:pPr>
        <w:pStyle w:val="ListParagraph"/>
        <w:jc w:val="both"/>
        <w:rPr>
          <w:rFonts w:ascii="Times New Roman" w:eastAsia="Calibri" w:hAnsi="Times New Roman"/>
          <w:szCs w:val="24"/>
        </w:rPr>
      </w:pPr>
      <w:r w:rsidRPr="00233D25">
        <w:rPr>
          <w:rFonts w:ascii="Times New Roman" w:eastAsia="Calibri" w:hAnsi="Times New Roman"/>
          <w:b/>
          <w:szCs w:val="24"/>
        </w:rPr>
        <w:t>Response:</w:t>
      </w:r>
      <w:r>
        <w:rPr>
          <w:rFonts w:ascii="Times New Roman" w:eastAsia="Calibri" w:hAnsi="Times New Roman"/>
          <w:szCs w:val="24"/>
        </w:rPr>
        <w:t xml:space="preserve">  The potential emissions associated with the engine are based on the horsepower of the engine and the hours of operation.  The hours of operation need to be tracked</w:t>
      </w:r>
      <w:r w:rsidR="0034384F">
        <w:rPr>
          <w:rFonts w:ascii="Times New Roman" w:eastAsia="Calibri" w:hAnsi="Times New Roman"/>
          <w:szCs w:val="24"/>
        </w:rPr>
        <w:t xml:space="preserve"> in order</w:t>
      </w:r>
      <w:r w:rsidRPr="00233D25">
        <w:rPr>
          <w:rFonts w:ascii="Times New Roman" w:eastAsia="Calibri" w:hAnsi="Times New Roman"/>
          <w:szCs w:val="24"/>
        </w:rPr>
        <w:t xml:space="preserve"> </w:t>
      </w:r>
      <w:r>
        <w:rPr>
          <w:rFonts w:ascii="Times New Roman" w:eastAsia="Calibri" w:hAnsi="Times New Roman"/>
          <w:szCs w:val="24"/>
        </w:rPr>
        <w:t xml:space="preserve">to demonstrate compliance with the potential emissions and in order to calculate actual emissions </w:t>
      </w:r>
      <w:r>
        <w:rPr>
          <w:rFonts w:ascii="Times New Roman" w:eastAsia="Calibri" w:hAnsi="Times New Roman"/>
          <w:szCs w:val="24"/>
        </w:rPr>
        <w:lastRenderedPageBreak/>
        <w:t xml:space="preserve">for </w:t>
      </w:r>
      <w:proofErr w:type="spellStart"/>
      <w:r>
        <w:rPr>
          <w:rFonts w:ascii="Times New Roman" w:eastAsia="Calibri" w:hAnsi="Times New Roman"/>
          <w:szCs w:val="24"/>
        </w:rPr>
        <w:t>AOR</w:t>
      </w:r>
      <w:proofErr w:type="spellEnd"/>
      <w:r>
        <w:rPr>
          <w:rFonts w:ascii="Times New Roman" w:eastAsia="Calibri" w:hAnsi="Times New Roman"/>
          <w:szCs w:val="24"/>
        </w:rPr>
        <w:t xml:space="preserve"> purposes.  Therefore, the</w:t>
      </w:r>
      <w:r w:rsidR="0034384F">
        <w:rPr>
          <w:rFonts w:ascii="Times New Roman" w:eastAsia="Calibri" w:hAnsi="Times New Roman"/>
          <w:szCs w:val="24"/>
        </w:rPr>
        <w:t xml:space="preserve"> requirement to track the hours of operation is not removed</w:t>
      </w:r>
      <w:r>
        <w:rPr>
          <w:rFonts w:ascii="Times New Roman" w:eastAsia="Calibri" w:hAnsi="Times New Roman"/>
          <w:szCs w:val="24"/>
        </w:rPr>
        <w:t>.  However, the requirement to track the fuel usage is removed as follows.</w:t>
      </w:r>
    </w:p>
    <w:p w:rsidR="006D1D93" w:rsidRDefault="006D1D93" w:rsidP="00233D25">
      <w:pPr>
        <w:pStyle w:val="ListParagraph"/>
        <w:jc w:val="both"/>
        <w:rPr>
          <w:rFonts w:ascii="Times New Roman" w:eastAsia="Calibri" w:hAnsi="Times New Roman"/>
          <w:szCs w:val="24"/>
        </w:rPr>
      </w:pPr>
    </w:p>
    <w:p w:rsidR="006D1D93" w:rsidRPr="0034384F" w:rsidRDefault="006D1D93" w:rsidP="00233D25">
      <w:pPr>
        <w:pStyle w:val="ListParagraph"/>
        <w:jc w:val="both"/>
        <w:rPr>
          <w:rFonts w:ascii="Times New Roman" w:eastAsia="Calibri" w:hAnsi="Times New Roman"/>
          <w:b/>
          <w:szCs w:val="24"/>
        </w:rPr>
      </w:pPr>
      <w:r w:rsidRPr="0034384F">
        <w:rPr>
          <w:rFonts w:ascii="Times New Roman" w:eastAsia="Calibri" w:hAnsi="Times New Roman"/>
          <w:b/>
          <w:szCs w:val="24"/>
        </w:rPr>
        <w:t xml:space="preserve">From:  </w:t>
      </w:r>
    </w:p>
    <w:p w:rsidR="0034384F" w:rsidRPr="0034384F" w:rsidRDefault="0034384F" w:rsidP="0034384F">
      <w:pPr>
        <w:pStyle w:val="ListParagraph"/>
        <w:jc w:val="both"/>
        <w:rPr>
          <w:rFonts w:ascii="Times New Roman" w:eastAsia="Calibri" w:hAnsi="Times New Roman"/>
          <w:szCs w:val="24"/>
          <w:u w:val="single"/>
        </w:rPr>
      </w:pPr>
      <w:r>
        <w:rPr>
          <w:rFonts w:ascii="Times New Roman" w:eastAsia="Calibri" w:hAnsi="Times New Roman"/>
          <w:szCs w:val="24"/>
        </w:rPr>
        <w:t>11.</w:t>
      </w:r>
      <w:r>
        <w:rPr>
          <w:rFonts w:ascii="Times New Roman" w:eastAsia="Calibri" w:hAnsi="Times New Roman"/>
          <w:szCs w:val="24"/>
        </w:rPr>
        <w:tab/>
      </w:r>
      <w:r w:rsidRPr="0034384F">
        <w:rPr>
          <w:rFonts w:ascii="Times New Roman" w:eastAsia="Calibri" w:hAnsi="Times New Roman"/>
          <w:szCs w:val="24"/>
        </w:rPr>
        <w:t>No more than one diesel fired generator rated at 418 HP and 19.7 gallons/</w:t>
      </w:r>
      <w:proofErr w:type="spellStart"/>
      <w:r w:rsidRPr="0034384F">
        <w:rPr>
          <w:rFonts w:ascii="Times New Roman" w:eastAsia="Calibri" w:hAnsi="Times New Roman"/>
          <w:szCs w:val="24"/>
        </w:rPr>
        <w:t>hr</w:t>
      </w:r>
      <w:proofErr w:type="spellEnd"/>
      <w:r w:rsidRPr="0034384F">
        <w:rPr>
          <w:rFonts w:ascii="Times New Roman" w:eastAsia="Calibri" w:hAnsi="Times New Roman"/>
          <w:szCs w:val="24"/>
        </w:rPr>
        <w:t xml:space="preserve"> of diesel fuel shall be used to power the aggregate conveying system.  </w:t>
      </w:r>
      <w:proofErr w:type="gramStart"/>
      <w:r w:rsidRPr="0034384F">
        <w:rPr>
          <w:rFonts w:ascii="Times New Roman" w:eastAsia="Calibri" w:hAnsi="Times New Roman"/>
          <w:szCs w:val="24"/>
        </w:rPr>
        <w:t xml:space="preserve">[Rule 62-4.070(3), </w:t>
      </w:r>
      <w:proofErr w:type="spellStart"/>
      <w:r w:rsidRPr="0034384F">
        <w:rPr>
          <w:rFonts w:ascii="Times New Roman" w:eastAsia="Calibri" w:hAnsi="Times New Roman"/>
          <w:szCs w:val="24"/>
        </w:rPr>
        <w:t>F.A.C</w:t>
      </w:r>
      <w:proofErr w:type="spellEnd"/>
      <w:r w:rsidRPr="0034384F">
        <w:rPr>
          <w:rFonts w:ascii="Times New Roman" w:eastAsia="Calibri" w:hAnsi="Times New Roman"/>
          <w:szCs w:val="24"/>
        </w:rPr>
        <w:t>.]</w:t>
      </w:r>
      <w:proofErr w:type="gramEnd"/>
    </w:p>
    <w:p w:rsidR="0034384F" w:rsidRDefault="0034384F" w:rsidP="0034384F">
      <w:pPr>
        <w:pStyle w:val="ListParagraph"/>
        <w:jc w:val="both"/>
        <w:rPr>
          <w:rFonts w:ascii="Times New Roman" w:eastAsia="Calibri" w:hAnsi="Times New Roman"/>
          <w:szCs w:val="24"/>
        </w:rPr>
      </w:pPr>
    </w:p>
    <w:p w:rsidR="0034384F" w:rsidRPr="00233D25" w:rsidRDefault="0034384F" w:rsidP="0034384F">
      <w:pPr>
        <w:pStyle w:val="ListParagraph"/>
        <w:jc w:val="both"/>
        <w:rPr>
          <w:rFonts w:ascii="Times New Roman" w:eastAsia="Calibri" w:hAnsi="Times New Roman"/>
          <w:szCs w:val="24"/>
        </w:rPr>
      </w:pPr>
      <w:r>
        <w:rPr>
          <w:rFonts w:ascii="Times New Roman" w:eastAsia="Calibri" w:hAnsi="Times New Roman"/>
          <w:szCs w:val="24"/>
        </w:rPr>
        <w:t>16.</w:t>
      </w:r>
      <w:r>
        <w:rPr>
          <w:rFonts w:ascii="Times New Roman" w:eastAsia="Calibri" w:hAnsi="Times New Roman"/>
          <w:szCs w:val="24"/>
        </w:rPr>
        <w:tab/>
      </w:r>
      <w:proofErr w:type="gramStart"/>
      <w:r w:rsidRPr="0034384F">
        <w:rPr>
          <w:rFonts w:ascii="Times New Roman" w:eastAsia="Calibri" w:hAnsi="Times New Roman"/>
          <w:szCs w:val="24"/>
        </w:rPr>
        <w:t>Testing</w:t>
      </w:r>
      <w:proofErr w:type="gramEnd"/>
      <w:r w:rsidRPr="0034384F">
        <w:rPr>
          <w:rFonts w:ascii="Times New Roman" w:eastAsia="Calibri" w:hAnsi="Times New Roman"/>
          <w:szCs w:val="24"/>
        </w:rPr>
        <w:t xml:space="preserve"> of emissions shall be conducted with the source operating at capacity.  Capacity is defined as 90-100% of 418 horsepower (HP) and 19.7 gallons per hour of diesel fuel</w:t>
      </w:r>
      <w:r w:rsidR="002E3A05">
        <w:rPr>
          <w:rFonts w:ascii="Times New Roman" w:eastAsia="Calibri" w:hAnsi="Times New Roman"/>
          <w:szCs w:val="24"/>
        </w:rPr>
        <w:t>….</w:t>
      </w:r>
      <w:r w:rsidRPr="0034384F">
        <w:rPr>
          <w:rFonts w:ascii="Times New Roman" w:eastAsia="Calibri" w:hAnsi="Times New Roman"/>
          <w:szCs w:val="24"/>
        </w:rPr>
        <w:t xml:space="preserve">.  </w:t>
      </w:r>
    </w:p>
    <w:p w:rsidR="00233D25" w:rsidRDefault="00233D25" w:rsidP="0034384F">
      <w:pPr>
        <w:tabs>
          <w:tab w:val="left" w:pos="-1080"/>
          <w:tab w:val="left" w:pos="-360"/>
          <w:tab w:val="left" w:pos="90"/>
          <w:tab w:val="left" w:pos="1152"/>
          <w:tab w:val="left" w:pos="1872"/>
          <w:tab w:val="left" w:pos="2592"/>
          <w:tab w:val="left" w:pos="3312"/>
          <w:tab w:val="left" w:pos="4032"/>
          <w:tab w:val="left" w:pos="4752"/>
          <w:tab w:val="left" w:pos="5472"/>
          <w:tab w:val="left" w:pos="6192"/>
        </w:tabs>
        <w:suppressAutoHyphens/>
        <w:ind w:left="720"/>
        <w:jc w:val="both"/>
        <w:rPr>
          <w:rFonts w:ascii="Times New Roman" w:hAnsi="Times New Roman"/>
          <w:spacing w:val="-3"/>
          <w:szCs w:val="24"/>
        </w:rPr>
      </w:pPr>
    </w:p>
    <w:p w:rsidR="0034384F" w:rsidRPr="0034384F" w:rsidRDefault="0034384F" w:rsidP="0034384F">
      <w:pPr>
        <w:widowControl/>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overflowPunct/>
        <w:autoSpaceDE/>
        <w:autoSpaceDN/>
        <w:adjustRightInd/>
        <w:ind w:left="720"/>
        <w:jc w:val="both"/>
        <w:textAlignment w:val="auto"/>
        <w:rPr>
          <w:rFonts w:ascii="Times New Roman" w:hAnsi="Times New Roman"/>
          <w:spacing w:val="-3"/>
          <w:szCs w:val="24"/>
        </w:rPr>
      </w:pPr>
      <w:r>
        <w:rPr>
          <w:rFonts w:ascii="Times New Roman" w:hAnsi="Times New Roman"/>
          <w:spacing w:val="-3"/>
          <w:szCs w:val="24"/>
        </w:rPr>
        <w:t>19.</w:t>
      </w:r>
      <w:r>
        <w:rPr>
          <w:rFonts w:ascii="Times New Roman" w:hAnsi="Times New Roman"/>
          <w:spacing w:val="-3"/>
          <w:szCs w:val="24"/>
        </w:rPr>
        <w:tab/>
      </w:r>
      <w:r w:rsidRPr="0034384F">
        <w:rPr>
          <w:rFonts w:ascii="Times New Roman" w:hAnsi="Times New Roman"/>
          <w:spacing w:val="-3"/>
          <w:szCs w:val="24"/>
        </w:rPr>
        <w:t xml:space="preserve">In order to demonstrate compliance with Specific Condition Nos. 6 and 11, the </w:t>
      </w:r>
      <w:proofErr w:type="spellStart"/>
      <w:r w:rsidRPr="0034384F">
        <w:rPr>
          <w:rFonts w:ascii="Times New Roman" w:hAnsi="Times New Roman"/>
          <w:spacing w:val="-3"/>
          <w:szCs w:val="24"/>
        </w:rPr>
        <w:t>permittee</w:t>
      </w:r>
      <w:proofErr w:type="spellEnd"/>
      <w:r w:rsidRPr="0034384F">
        <w:rPr>
          <w:rFonts w:ascii="Times New Roman" w:hAnsi="Times New Roman"/>
          <w:spacing w:val="-3"/>
          <w:szCs w:val="24"/>
        </w:rPr>
        <w:t xml:space="preserve"> shall maintain</w:t>
      </w:r>
      <w:r w:rsidRPr="0034384F">
        <w:rPr>
          <w:rFonts w:ascii="Times New Roman" w:hAnsi="Times New Roman"/>
          <w:szCs w:val="24"/>
        </w:rPr>
        <w:t xml:space="preserve"> a monthly recordkeeping system</w:t>
      </w:r>
      <w:r w:rsidRPr="0034384F">
        <w:rPr>
          <w:rFonts w:ascii="Times New Roman" w:hAnsi="Times New Roman"/>
          <w:spacing w:val="-3"/>
          <w:szCs w:val="24"/>
        </w:rPr>
        <w:t xml:space="preserve"> for the most recent five year period.  The records shall be made available to the Environmental Protection Commission of Hillsborough County, state or federal air pollution agency upon request.  The records shall include, but not limited to, the following:  [Rule 62-4.070(3), </w:t>
      </w:r>
      <w:proofErr w:type="spellStart"/>
      <w:r w:rsidRPr="0034384F">
        <w:rPr>
          <w:rFonts w:ascii="Times New Roman" w:hAnsi="Times New Roman"/>
          <w:spacing w:val="-3"/>
          <w:szCs w:val="24"/>
        </w:rPr>
        <w:t>F.A.C</w:t>
      </w:r>
      <w:proofErr w:type="spellEnd"/>
      <w:r w:rsidRPr="0034384F">
        <w:rPr>
          <w:rFonts w:ascii="Times New Roman" w:hAnsi="Times New Roman"/>
          <w:spacing w:val="-3"/>
          <w:szCs w:val="24"/>
        </w:rPr>
        <w:t>.]</w:t>
      </w:r>
    </w:p>
    <w:p w:rsidR="0034384F" w:rsidRPr="003E5DD5" w:rsidRDefault="0034384F" w:rsidP="0034384F">
      <w:pPr>
        <w:widowControl/>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overflowPunct/>
        <w:autoSpaceDE/>
        <w:autoSpaceDN/>
        <w:adjustRightInd/>
        <w:jc w:val="both"/>
        <w:textAlignment w:val="auto"/>
        <w:rPr>
          <w:rFonts w:ascii="Times New Roman" w:hAnsi="Times New Roman"/>
          <w:spacing w:val="-3"/>
          <w:szCs w:val="24"/>
        </w:rPr>
      </w:pPr>
    </w:p>
    <w:p w:rsidR="0034384F" w:rsidRPr="003E5DD5" w:rsidRDefault="0034384F" w:rsidP="0034384F">
      <w:pPr>
        <w:widowControl/>
        <w:numPr>
          <w:ilvl w:val="1"/>
          <w:numId w:val="40"/>
        </w:numPr>
        <w:tabs>
          <w:tab w:val="left" w:pos="-720"/>
          <w:tab w:val="left" w:pos="0"/>
          <w:tab w:val="left" w:pos="720"/>
          <w:tab w:val="left" w:pos="1152"/>
          <w:tab w:val="left" w:pos="1440"/>
          <w:tab w:val="left" w:pos="1890"/>
          <w:tab w:val="left" w:pos="2880"/>
          <w:tab w:val="left" w:pos="297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ind w:firstLine="360"/>
        <w:contextualSpacing/>
        <w:jc w:val="both"/>
        <w:textAlignment w:val="auto"/>
        <w:rPr>
          <w:rFonts w:ascii="Times New Roman" w:hAnsi="Times New Roman"/>
          <w:spacing w:val="-3"/>
          <w:szCs w:val="24"/>
        </w:rPr>
      </w:pPr>
      <w:r w:rsidRPr="003E5DD5">
        <w:rPr>
          <w:rFonts w:ascii="Times New Roman" w:hAnsi="Times New Roman"/>
          <w:spacing w:val="-3"/>
          <w:szCs w:val="24"/>
        </w:rPr>
        <w:t>Month, Year</w:t>
      </w:r>
      <w:r w:rsidRPr="003E5DD5">
        <w:rPr>
          <w:rFonts w:ascii="Times New Roman" w:hAnsi="Times New Roman"/>
          <w:spacing w:val="-3"/>
          <w:szCs w:val="24"/>
        </w:rPr>
        <w:tab/>
      </w:r>
    </w:p>
    <w:p w:rsidR="0034384F" w:rsidRDefault="0034384F" w:rsidP="0034384F">
      <w:pPr>
        <w:widowControl/>
        <w:numPr>
          <w:ilvl w:val="1"/>
          <w:numId w:val="40"/>
        </w:numPr>
        <w:tabs>
          <w:tab w:val="left" w:pos="-720"/>
          <w:tab w:val="left" w:pos="0"/>
          <w:tab w:val="left" w:pos="720"/>
          <w:tab w:val="left" w:pos="1440"/>
          <w:tab w:val="left" w:pos="1890"/>
          <w:tab w:val="left" w:pos="2880"/>
          <w:tab w:val="left" w:pos="297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ind w:firstLine="360"/>
        <w:jc w:val="both"/>
        <w:textAlignment w:val="auto"/>
        <w:rPr>
          <w:rFonts w:ascii="Times New Roman" w:hAnsi="Times New Roman"/>
          <w:spacing w:val="-3"/>
          <w:szCs w:val="24"/>
        </w:rPr>
      </w:pPr>
      <w:r w:rsidRPr="003E5DD5">
        <w:rPr>
          <w:rFonts w:ascii="Times New Roman" w:hAnsi="Times New Roman"/>
          <w:spacing w:val="-3"/>
          <w:szCs w:val="24"/>
        </w:rPr>
        <w:t xml:space="preserve">Monthly hours of operation for </w:t>
      </w:r>
      <w:r>
        <w:rPr>
          <w:rFonts w:ascii="Times New Roman" w:hAnsi="Times New Roman"/>
          <w:spacing w:val="-3"/>
          <w:szCs w:val="24"/>
        </w:rPr>
        <w:t>the</w:t>
      </w:r>
      <w:r w:rsidRPr="003E5DD5">
        <w:rPr>
          <w:rFonts w:ascii="Times New Roman" w:hAnsi="Times New Roman"/>
          <w:spacing w:val="-3"/>
          <w:szCs w:val="24"/>
        </w:rPr>
        <w:t xml:space="preserve"> generator</w:t>
      </w:r>
    </w:p>
    <w:p w:rsidR="0034384F" w:rsidRDefault="0034384F" w:rsidP="0034384F">
      <w:pPr>
        <w:widowControl/>
        <w:numPr>
          <w:ilvl w:val="1"/>
          <w:numId w:val="40"/>
        </w:numPr>
        <w:tabs>
          <w:tab w:val="left" w:pos="-720"/>
          <w:tab w:val="left" w:pos="0"/>
          <w:tab w:val="left" w:pos="720"/>
          <w:tab w:val="left" w:pos="1440"/>
          <w:tab w:val="left" w:pos="1890"/>
          <w:tab w:val="left" w:pos="2880"/>
          <w:tab w:val="left" w:pos="297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ind w:firstLine="360"/>
        <w:jc w:val="both"/>
        <w:textAlignment w:val="auto"/>
        <w:rPr>
          <w:rFonts w:ascii="Times New Roman" w:hAnsi="Times New Roman"/>
          <w:spacing w:val="-3"/>
          <w:szCs w:val="24"/>
        </w:rPr>
      </w:pPr>
      <w:r>
        <w:rPr>
          <w:rFonts w:ascii="Times New Roman" w:hAnsi="Times New Roman"/>
          <w:spacing w:val="-3"/>
          <w:szCs w:val="24"/>
        </w:rPr>
        <w:t>Monthly diesel fuel usage for the generator (gallons)</w:t>
      </w:r>
    </w:p>
    <w:p w:rsidR="0034384F" w:rsidRPr="003E5DD5" w:rsidRDefault="0034384F" w:rsidP="0034384F">
      <w:pPr>
        <w:widowControl/>
        <w:numPr>
          <w:ilvl w:val="1"/>
          <w:numId w:val="40"/>
        </w:numPr>
        <w:tabs>
          <w:tab w:val="left" w:pos="-720"/>
          <w:tab w:val="left" w:pos="0"/>
          <w:tab w:val="left" w:pos="720"/>
          <w:tab w:val="left" w:pos="1440"/>
          <w:tab w:val="left" w:pos="1890"/>
          <w:tab w:val="left" w:pos="2880"/>
          <w:tab w:val="left" w:pos="297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ind w:firstLine="360"/>
        <w:jc w:val="both"/>
        <w:textAlignment w:val="auto"/>
        <w:rPr>
          <w:rFonts w:ascii="Times New Roman" w:hAnsi="Times New Roman"/>
          <w:spacing w:val="-3"/>
          <w:szCs w:val="24"/>
        </w:rPr>
      </w:pPr>
      <w:r>
        <w:rPr>
          <w:rFonts w:ascii="Times New Roman" w:hAnsi="Times New Roman"/>
          <w:spacing w:val="-3"/>
          <w:szCs w:val="24"/>
        </w:rPr>
        <w:t>Monthly average fuel usage rate using b. and c. above (gallons/</w:t>
      </w:r>
      <w:proofErr w:type="spellStart"/>
      <w:r>
        <w:rPr>
          <w:rFonts w:ascii="Times New Roman" w:hAnsi="Times New Roman"/>
          <w:spacing w:val="-3"/>
          <w:szCs w:val="24"/>
        </w:rPr>
        <w:t>hr</w:t>
      </w:r>
      <w:proofErr w:type="spellEnd"/>
      <w:r>
        <w:rPr>
          <w:rFonts w:ascii="Times New Roman" w:hAnsi="Times New Roman"/>
          <w:spacing w:val="-3"/>
          <w:szCs w:val="24"/>
        </w:rPr>
        <w:t>)</w:t>
      </w:r>
    </w:p>
    <w:p w:rsidR="0034384F" w:rsidRPr="003E5DD5" w:rsidRDefault="0034384F" w:rsidP="0034384F">
      <w:pPr>
        <w:widowControl/>
        <w:numPr>
          <w:ilvl w:val="1"/>
          <w:numId w:val="40"/>
        </w:numPr>
        <w:tabs>
          <w:tab w:val="left" w:pos="-720"/>
          <w:tab w:val="left" w:pos="0"/>
          <w:tab w:val="left" w:pos="720"/>
          <w:tab w:val="left" w:pos="1152"/>
          <w:tab w:val="left" w:pos="1440"/>
          <w:tab w:val="left" w:pos="1890"/>
          <w:tab w:val="left" w:pos="2880"/>
          <w:tab w:val="left" w:pos="297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ind w:firstLine="360"/>
        <w:contextualSpacing/>
        <w:jc w:val="both"/>
        <w:textAlignment w:val="auto"/>
        <w:rPr>
          <w:rFonts w:ascii="Times New Roman" w:hAnsi="Times New Roman"/>
          <w:spacing w:val="-3"/>
          <w:szCs w:val="24"/>
        </w:rPr>
      </w:pPr>
      <w:r w:rsidRPr="003E5DD5">
        <w:rPr>
          <w:rFonts w:ascii="Times New Roman" w:hAnsi="Times New Roman"/>
          <w:spacing w:val="-3"/>
          <w:szCs w:val="24"/>
        </w:rPr>
        <w:t>Twelve month rolling total of b</w:t>
      </w:r>
      <w:r>
        <w:rPr>
          <w:rFonts w:ascii="Times New Roman" w:hAnsi="Times New Roman"/>
          <w:spacing w:val="-3"/>
          <w:szCs w:val="24"/>
        </w:rPr>
        <w:t xml:space="preserve"> and c</w:t>
      </w:r>
      <w:r w:rsidRPr="003E5DD5">
        <w:rPr>
          <w:rFonts w:ascii="Times New Roman" w:hAnsi="Times New Roman"/>
          <w:spacing w:val="-3"/>
          <w:szCs w:val="24"/>
        </w:rPr>
        <w:t>. above</w:t>
      </w:r>
    </w:p>
    <w:p w:rsidR="0034384F" w:rsidRDefault="0034384F" w:rsidP="00BE6E01">
      <w:pPr>
        <w:tabs>
          <w:tab w:val="left" w:pos="-1080"/>
          <w:tab w:val="left" w:pos="-360"/>
          <w:tab w:val="left" w:pos="90"/>
          <w:tab w:val="left" w:pos="1152"/>
          <w:tab w:val="left" w:pos="1872"/>
          <w:tab w:val="left" w:pos="2592"/>
          <w:tab w:val="left" w:pos="3312"/>
          <w:tab w:val="left" w:pos="4032"/>
          <w:tab w:val="left" w:pos="4752"/>
          <w:tab w:val="left" w:pos="5472"/>
          <w:tab w:val="left" w:pos="6192"/>
        </w:tabs>
        <w:suppressAutoHyphens/>
        <w:ind w:left="720"/>
        <w:jc w:val="both"/>
        <w:rPr>
          <w:rFonts w:ascii="Times New Roman" w:hAnsi="Times New Roman"/>
          <w:spacing w:val="-3"/>
          <w:szCs w:val="24"/>
        </w:rPr>
      </w:pPr>
    </w:p>
    <w:p w:rsidR="0034384F" w:rsidRPr="0034384F" w:rsidRDefault="0034384F" w:rsidP="0034384F">
      <w:pPr>
        <w:tabs>
          <w:tab w:val="left" w:pos="-1080"/>
          <w:tab w:val="left" w:pos="-360"/>
          <w:tab w:val="left" w:pos="90"/>
          <w:tab w:val="left" w:pos="1152"/>
          <w:tab w:val="left" w:pos="1872"/>
          <w:tab w:val="left" w:pos="2592"/>
          <w:tab w:val="left" w:pos="3312"/>
          <w:tab w:val="left" w:pos="4032"/>
          <w:tab w:val="left" w:pos="4752"/>
          <w:tab w:val="left" w:pos="5472"/>
          <w:tab w:val="left" w:pos="6192"/>
        </w:tabs>
        <w:suppressAutoHyphens/>
        <w:ind w:left="720"/>
        <w:jc w:val="both"/>
        <w:rPr>
          <w:rFonts w:ascii="Times New Roman" w:hAnsi="Times New Roman"/>
          <w:b/>
          <w:spacing w:val="-3"/>
          <w:szCs w:val="24"/>
        </w:rPr>
      </w:pPr>
      <w:r w:rsidRPr="0034384F">
        <w:rPr>
          <w:rFonts w:ascii="Times New Roman" w:hAnsi="Times New Roman"/>
          <w:b/>
          <w:spacing w:val="-3"/>
          <w:szCs w:val="24"/>
        </w:rPr>
        <w:t>To:</w:t>
      </w:r>
    </w:p>
    <w:p w:rsidR="0034384F" w:rsidRPr="0034384F" w:rsidRDefault="0034384F" w:rsidP="0034384F">
      <w:pPr>
        <w:pStyle w:val="ListParagraph"/>
        <w:jc w:val="both"/>
        <w:rPr>
          <w:rFonts w:ascii="Times New Roman" w:eastAsia="Calibri" w:hAnsi="Times New Roman"/>
          <w:szCs w:val="24"/>
          <w:u w:val="single"/>
        </w:rPr>
      </w:pPr>
      <w:r>
        <w:rPr>
          <w:rFonts w:ascii="Times New Roman" w:eastAsia="Calibri" w:hAnsi="Times New Roman"/>
          <w:szCs w:val="24"/>
        </w:rPr>
        <w:t>11.</w:t>
      </w:r>
      <w:r>
        <w:rPr>
          <w:rFonts w:ascii="Times New Roman" w:eastAsia="Calibri" w:hAnsi="Times New Roman"/>
          <w:szCs w:val="24"/>
        </w:rPr>
        <w:tab/>
      </w:r>
      <w:r w:rsidRPr="0034384F">
        <w:rPr>
          <w:rFonts w:ascii="Times New Roman" w:eastAsia="Calibri" w:hAnsi="Times New Roman"/>
          <w:szCs w:val="24"/>
        </w:rPr>
        <w:t xml:space="preserve">No more than one diesel fired generator rated at 418 HP shall be used to power the aggregate conveying system.  </w:t>
      </w:r>
      <w:proofErr w:type="gramStart"/>
      <w:r w:rsidRPr="0034384F">
        <w:rPr>
          <w:rFonts w:ascii="Times New Roman" w:eastAsia="Calibri" w:hAnsi="Times New Roman"/>
          <w:szCs w:val="24"/>
        </w:rPr>
        <w:t xml:space="preserve">[Rule 62-4.070(3), </w:t>
      </w:r>
      <w:proofErr w:type="spellStart"/>
      <w:r w:rsidRPr="0034384F">
        <w:rPr>
          <w:rFonts w:ascii="Times New Roman" w:eastAsia="Calibri" w:hAnsi="Times New Roman"/>
          <w:szCs w:val="24"/>
        </w:rPr>
        <w:t>F.A.C</w:t>
      </w:r>
      <w:proofErr w:type="spellEnd"/>
      <w:r w:rsidRPr="0034384F">
        <w:rPr>
          <w:rFonts w:ascii="Times New Roman" w:eastAsia="Calibri" w:hAnsi="Times New Roman"/>
          <w:szCs w:val="24"/>
        </w:rPr>
        <w:t>.]</w:t>
      </w:r>
      <w:proofErr w:type="gramEnd"/>
    </w:p>
    <w:p w:rsidR="0034384F" w:rsidRDefault="0034384F" w:rsidP="0034384F">
      <w:pPr>
        <w:pStyle w:val="ListParagraph"/>
        <w:jc w:val="both"/>
        <w:rPr>
          <w:rFonts w:ascii="Times New Roman" w:eastAsia="Calibri" w:hAnsi="Times New Roman"/>
          <w:szCs w:val="24"/>
        </w:rPr>
      </w:pPr>
    </w:p>
    <w:p w:rsidR="0034384F" w:rsidRPr="00233D25" w:rsidRDefault="0034384F" w:rsidP="0034384F">
      <w:pPr>
        <w:pStyle w:val="ListParagraph"/>
        <w:jc w:val="both"/>
        <w:rPr>
          <w:rFonts w:ascii="Times New Roman" w:eastAsia="Calibri" w:hAnsi="Times New Roman"/>
          <w:szCs w:val="24"/>
        </w:rPr>
      </w:pPr>
      <w:r>
        <w:rPr>
          <w:rFonts w:ascii="Times New Roman" w:eastAsia="Calibri" w:hAnsi="Times New Roman"/>
          <w:szCs w:val="24"/>
        </w:rPr>
        <w:t>16.</w:t>
      </w:r>
      <w:r>
        <w:rPr>
          <w:rFonts w:ascii="Times New Roman" w:eastAsia="Calibri" w:hAnsi="Times New Roman"/>
          <w:szCs w:val="24"/>
        </w:rPr>
        <w:tab/>
      </w:r>
      <w:proofErr w:type="gramStart"/>
      <w:r w:rsidRPr="0034384F">
        <w:rPr>
          <w:rFonts w:ascii="Times New Roman" w:eastAsia="Calibri" w:hAnsi="Times New Roman"/>
          <w:szCs w:val="24"/>
        </w:rPr>
        <w:t>Testing</w:t>
      </w:r>
      <w:proofErr w:type="gramEnd"/>
      <w:r w:rsidRPr="0034384F">
        <w:rPr>
          <w:rFonts w:ascii="Times New Roman" w:eastAsia="Calibri" w:hAnsi="Times New Roman"/>
          <w:szCs w:val="24"/>
        </w:rPr>
        <w:t xml:space="preserve"> of emissions shall be conducted with the source operating at capacity.  Capacity is defined as 90-100% of 418 horsepower (HP)</w:t>
      </w:r>
      <w:r w:rsidR="002E3A05" w:rsidRPr="00C70E67">
        <w:rPr>
          <w:rFonts w:ascii="Times New Roman" w:eastAsia="Calibri" w:hAnsi="Times New Roman"/>
          <w:szCs w:val="24"/>
        </w:rPr>
        <w:t>….…..</w:t>
      </w:r>
      <w:r w:rsidRPr="0034384F">
        <w:rPr>
          <w:rFonts w:ascii="Times New Roman" w:eastAsia="Calibri" w:hAnsi="Times New Roman"/>
          <w:szCs w:val="24"/>
        </w:rPr>
        <w:t xml:space="preserve">  </w:t>
      </w:r>
    </w:p>
    <w:p w:rsidR="0034384F" w:rsidRDefault="0034384F" w:rsidP="0034384F">
      <w:pPr>
        <w:tabs>
          <w:tab w:val="left" w:pos="-1080"/>
          <w:tab w:val="left" w:pos="-360"/>
          <w:tab w:val="left" w:pos="90"/>
          <w:tab w:val="left" w:pos="1152"/>
          <w:tab w:val="left" w:pos="1872"/>
          <w:tab w:val="left" w:pos="2592"/>
          <w:tab w:val="left" w:pos="3312"/>
          <w:tab w:val="left" w:pos="4032"/>
          <w:tab w:val="left" w:pos="4752"/>
          <w:tab w:val="left" w:pos="5472"/>
          <w:tab w:val="left" w:pos="6192"/>
        </w:tabs>
        <w:suppressAutoHyphens/>
        <w:ind w:left="720"/>
        <w:jc w:val="both"/>
        <w:rPr>
          <w:rFonts w:ascii="Times New Roman" w:hAnsi="Times New Roman"/>
          <w:spacing w:val="-3"/>
          <w:szCs w:val="24"/>
        </w:rPr>
      </w:pPr>
    </w:p>
    <w:p w:rsidR="0034384F" w:rsidRPr="0034384F" w:rsidRDefault="0034384F" w:rsidP="0034384F">
      <w:pPr>
        <w:widowControl/>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overflowPunct/>
        <w:autoSpaceDE/>
        <w:autoSpaceDN/>
        <w:adjustRightInd/>
        <w:ind w:left="720"/>
        <w:jc w:val="both"/>
        <w:textAlignment w:val="auto"/>
        <w:rPr>
          <w:rFonts w:ascii="Times New Roman" w:hAnsi="Times New Roman"/>
          <w:spacing w:val="-3"/>
          <w:szCs w:val="24"/>
        </w:rPr>
      </w:pPr>
      <w:r>
        <w:rPr>
          <w:rFonts w:ascii="Times New Roman" w:hAnsi="Times New Roman"/>
          <w:spacing w:val="-3"/>
          <w:szCs w:val="24"/>
        </w:rPr>
        <w:t>19.</w:t>
      </w:r>
      <w:r>
        <w:rPr>
          <w:rFonts w:ascii="Times New Roman" w:hAnsi="Times New Roman"/>
          <w:spacing w:val="-3"/>
          <w:szCs w:val="24"/>
        </w:rPr>
        <w:tab/>
      </w:r>
      <w:r w:rsidRPr="0034384F">
        <w:rPr>
          <w:rFonts w:ascii="Times New Roman" w:hAnsi="Times New Roman"/>
          <w:spacing w:val="-3"/>
          <w:szCs w:val="24"/>
        </w:rPr>
        <w:t xml:space="preserve">In order to demonstrate compliance with Specific Condition Nos. 6 and 11, the </w:t>
      </w:r>
      <w:proofErr w:type="spellStart"/>
      <w:r w:rsidRPr="0034384F">
        <w:rPr>
          <w:rFonts w:ascii="Times New Roman" w:hAnsi="Times New Roman"/>
          <w:spacing w:val="-3"/>
          <w:szCs w:val="24"/>
        </w:rPr>
        <w:t>permittee</w:t>
      </w:r>
      <w:proofErr w:type="spellEnd"/>
      <w:r w:rsidRPr="0034384F">
        <w:rPr>
          <w:rFonts w:ascii="Times New Roman" w:hAnsi="Times New Roman"/>
          <w:spacing w:val="-3"/>
          <w:szCs w:val="24"/>
        </w:rPr>
        <w:t xml:space="preserve"> shall maintain</w:t>
      </w:r>
      <w:r w:rsidRPr="0034384F">
        <w:rPr>
          <w:rFonts w:ascii="Times New Roman" w:hAnsi="Times New Roman"/>
          <w:szCs w:val="24"/>
        </w:rPr>
        <w:t xml:space="preserve"> a monthly recordkeeping system</w:t>
      </w:r>
      <w:r w:rsidRPr="0034384F">
        <w:rPr>
          <w:rFonts w:ascii="Times New Roman" w:hAnsi="Times New Roman"/>
          <w:spacing w:val="-3"/>
          <w:szCs w:val="24"/>
        </w:rPr>
        <w:t xml:space="preserve"> for the most recent five year period.  The records shall be made available to the Environmental Protection Commission of Hillsborough County, state or federal air pollution agency upon request.  The records shall include, but not limited to, the following:  [Rule 62-4.070(3), </w:t>
      </w:r>
      <w:proofErr w:type="spellStart"/>
      <w:r w:rsidRPr="0034384F">
        <w:rPr>
          <w:rFonts w:ascii="Times New Roman" w:hAnsi="Times New Roman"/>
          <w:spacing w:val="-3"/>
          <w:szCs w:val="24"/>
        </w:rPr>
        <w:t>F.A.C</w:t>
      </w:r>
      <w:proofErr w:type="spellEnd"/>
      <w:r w:rsidRPr="0034384F">
        <w:rPr>
          <w:rFonts w:ascii="Times New Roman" w:hAnsi="Times New Roman"/>
          <w:spacing w:val="-3"/>
          <w:szCs w:val="24"/>
        </w:rPr>
        <w:t>.]</w:t>
      </w:r>
    </w:p>
    <w:p w:rsidR="0034384F" w:rsidRPr="003E5DD5" w:rsidRDefault="0034384F" w:rsidP="0034384F">
      <w:pPr>
        <w:widowControl/>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overflowPunct/>
        <w:autoSpaceDE/>
        <w:autoSpaceDN/>
        <w:adjustRightInd/>
        <w:jc w:val="both"/>
        <w:textAlignment w:val="auto"/>
        <w:rPr>
          <w:rFonts w:ascii="Times New Roman" w:hAnsi="Times New Roman"/>
          <w:spacing w:val="-3"/>
          <w:szCs w:val="24"/>
        </w:rPr>
      </w:pPr>
    </w:p>
    <w:p w:rsidR="0034384F" w:rsidRPr="003E5DD5" w:rsidRDefault="0034384F" w:rsidP="0034384F">
      <w:pPr>
        <w:widowControl/>
        <w:numPr>
          <w:ilvl w:val="0"/>
          <w:numId w:val="47"/>
        </w:numPr>
        <w:tabs>
          <w:tab w:val="left" w:pos="-720"/>
          <w:tab w:val="left" w:pos="0"/>
          <w:tab w:val="left" w:pos="720"/>
          <w:tab w:val="left" w:pos="1152"/>
          <w:tab w:val="left" w:pos="1440"/>
          <w:tab w:val="left" w:pos="1890"/>
          <w:tab w:val="left" w:pos="2880"/>
          <w:tab w:val="left" w:pos="297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ind w:firstLine="360"/>
        <w:contextualSpacing/>
        <w:jc w:val="both"/>
        <w:textAlignment w:val="auto"/>
        <w:rPr>
          <w:rFonts w:ascii="Times New Roman" w:hAnsi="Times New Roman"/>
          <w:spacing w:val="-3"/>
          <w:szCs w:val="24"/>
        </w:rPr>
      </w:pPr>
      <w:r w:rsidRPr="003E5DD5">
        <w:rPr>
          <w:rFonts w:ascii="Times New Roman" w:hAnsi="Times New Roman"/>
          <w:spacing w:val="-3"/>
          <w:szCs w:val="24"/>
        </w:rPr>
        <w:t>Month, Year</w:t>
      </w:r>
      <w:r w:rsidRPr="003E5DD5">
        <w:rPr>
          <w:rFonts w:ascii="Times New Roman" w:hAnsi="Times New Roman"/>
          <w:spacing w:val="-3"/>
          <w:szCs w:val="24"/>
        </w:rPr>
        <w:tab/>
      </w:r>
    </w:p>
    <w:p w:rsidR="0034384F" w:rsidRDefault="0034384F" w:rsidP="0034384F">
      <w:pPr>
        <w:widowControl/>
        <w:numPr>
          <w:ilvl w:val="0"/>
          <w:numId w:val="47"/>
        </w:numPr>
        <w:tabs>
          <w:tab w:val="left" w:pos="-720"/>
          <w:tab w:val="left" w:pos="0"/>
          <w:tab w:val="left" w:pos="720"/>
          <w:tab w:val="left" w:pos="1440"/>
          <w:tab w:val="left" w:pos="1890"/>
          <w:tab w:val="left" w:pos="2880"/>
          <w:tab w:val="left" w:pos="297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ind w:firstLine="360"/>
        <w:jc w:val="both"/>
        <w:textAlignment w:val="auto"/>
        <w:rPr>
          <w:rFonts w:ascii="Times New Roman" w:hAnsi="Times New Roman"/>
          <w:spacing w:val="-3"/>
          <w:szCs w:val="24"/>
        </w:rPr>
      </w:pPr>
      <w:r w:rsidRPr="003E5DD5">
        <w:rPr>
          <w:rFonts w:ascii="Times New Roman" w:hAnsi="Times New Roman"/>
          <w:spacing w:val="-3"/>
          <w:szCs w:val="24"/>
        </w:rPr>
        <w:t xml:space="preserve">Monthly hours of operation for </w:t>
      </w:r>
      <w:r>
        <w:rPr>
          <w:rFonts w:ascii="Times New Roman" w:hAnsi="Times New Roman"/>
          <w:spacing w:val="-3"/>
          <w:szCs w:val="24"/>
        </w:rPr>
        <w:t>the</w:t>
      </w:r>
      <w:r w:rsidRPr="003E5DD5">
        <w:rPr>
          <w:rFonts w:ascii="Times New Roman" w:hAnsi="Times New Roman"/>
          <w:spacing w:val="-3"/>
          <w:szCs w:val="24"/>
        </w:rPr>
        <w:t xml:space="preserve"> generator</w:t>
      </w:r>
    </w:p>
    <w:p w:rsidR="0034384F" w:rsidRPr="003E5DD5" w:rsidRDefault="0034384F" w:rsidP="0034384F">
      <w:pPr>
        <w:widowControl/>
        <w:numPr>
          <w:ilvl w:val="0"/>
          <w:numId w:val="47"/>
        </w:numPr>
        <w:tabs>
          <w:tab w:val="left" w:pos="-720"/>
          <w:tab w:val="left" w:pos="0"/>
          <w:tab w:val="left" w:pos="720"/>
          <w:tab w:val="left" w:pos="1440"/>
          <w:tab w:val="left" w:pos="1890"/>
          <w:tab w:val="left" w:pos="2880"/>
          <w:tab w:val="left" w:pos="297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ind w:firstLine="360"/>
        <w:contextualSpacing/>
        <w:jc w:val="both"/>
        <w:textAlignment w:val="auto"/>
        <w:rPr>
          <w:rFonts w:ascii="Times New Roman" w:hAnsi="Times New Roman"/>
          <w:spacing w:val="-3"/>
          <w:szCs w:val="24"/>
        </w:rPr>
      </w:pPr>
      <w:r w:rsidRPr="003E5DD5">
        <w:rPr>
          <w:rFonts w:ascii="Times New Roman" w:hAnsi="Times New Roman"/>
          <w:spacing w:val="-3"/>
          <w:szCs w:val="24"/>
        </w:rPr>
        <w:t xml:space="preserve">Twelve month rolling total of </w:t>
      </w:r>
      <w:r>
        <w:rPr>
          <w:rFonts w:ascii="Times New Roman" w:hAnsi="Times New Roman"/>
          <w:spacing w:val="-3"/>
          <w:szCs w:val="24"/>
        </w:rPr>
        <w:t>a.</w:t>
      </w:r>
      <w:r w:rsidRPr="003E5DD5">
        <w:rPr>
          <w:rFonts w:ascii="Times New Roman" w:hAnsi="Times New Roman"/>
          <w:spacing w:val="-3"/>
          <w:szCs w:val="24"/>
        </w:rPr>
        <w:t xml:space="preserve"> above</w:t>
      </w:r>
    </w:p>
    <w:p w:rsidR="0034384F" w:rsidRPr="00982355" w:rsidRDefault="0034384F" w:rsidP="00BE6E01">
      <w:pPr>
        <w:tabs>
          <w:tab w:val="left" w:pos="-1080"/>
          <w:tab w:val="left" w:pos="-360"/>
          <w:tab w:val="left" w:pos="90"/>
          <w:tab w:val="left" w:pos="1152"/>
          <w:tab w:val="left" w:pos="1872"/>
          <w:tab w:val="left" w:pos="2592"/>
          <w:tab w:val="left" w:pos="3312"/>
          <w:tab w:val="left" w:pos="4032"/>
          <w:tab w:val="left" w:pos="4752"/>
          <w:tab w:val="left" w:pos="5472"/>
          <w:tab w:val="left" w:pos="6192"/>
        </w:tabs>
        <w:suppressAutoHyphens/>
        <w:ind w:left="720"/>
        <w:jc w:val="both"/>
        <w:rPr>
          <w:rFonts w:ascii="Times New Roman" w:hAnsi="Times New Roman"/>
          <w:spacing w:val="-3"/>
          <w:szCs w:val="24"/>
        </w:rPr>
      </w:pPr>
    </w:p>
    <w:p w:rsidR="002E3A05" w:rsidRDefault="002E3A05" w:rsidP="002E3A05">
      <w:pPr>
        <w:pStyle w:val="ListParagraph"/>
        <w:jc w:val="both"/>
        <w:rPr>
          <w:rFonts w:ascii="Times New Roman" w:eastAsia="Calibri" w:hAnsi="Times New Roman"/>
          <w:szCs w:val="24"/>
        </w:rPr>
      </w:pPr>
      <w:proofErr w:type="gramStart"/>
      <w:r w:rsidRPr="002E3A05">
        <w:rPr>
          <w:rFonts w:ascii="Times New Roman" w:hAnsi="Times New Roman"/>
          <w:b/>
          <w:spacing w:val="-3"/>
          <w:szCs w:val="24"/>
        </w:rPr>
        <w:t>Comment</w:t>
      </w:r>
      <w:proofErr w:type="gramEnd"/>
      <w:r w:rsidRPr="002E3A05">
        <w:rPr>
          <w:rFonts w:ascii="Times New Roman" w:hAnsi="Times New Roman"/>
          <w:b/>
          <w:spacing w:val="-3"/>
          <w:szCs w:val="24"/>
        </w:rPr>
        <w:t xml:space="preserve"> No. 4:</w:t>
      </w:r>
      <w:r>
        <w:rPr>
          <w:rFonts w:ascii="Times New Roman" w:hAnsi="Times New Roman"/>
          <w:b/>
          <w:spacing w:val="-3"/>
          <w:szCs w:val="24"/>
        </w:rPr>
        <w:t xml:space="preserve"> </w:t>
      </w:r>
      <w:r w:rsidRPr="002E3A05">
        <w:rPr>
          <w:rFonts w:ascii="Times New Roman" w:hAnsi="Times New Roman"/>
          <w:spacing w:val="-3"/>
          <w:szCs w:val="24"/>
        </w:rPr>
        <w:t>In</w:t>
      </w:r>
      <w:r w:rsidRPr="002E3A05">
        <w:rPr>
          <w:rFonts w:ascii="Times New Roman" w:eastAsia="Calibri" w:hAnsi="Times New Roman"/>
          <w:szCs w:val="24"/>
        </w:rPr>
        <w:t xml:space="preserve"> Specific Condition 20 – </w:t>
      </w:r>
      <w:r>
        <w:rPr>
          <w:rFonts w:ascii="Times New Roman" w:eastAsia="Calibri" w:hAnsi="Times New Roman"/>
          <w:szCs w:val="24"/>
        </w:rPr>
        <w:t>Titan requests a</w:t>
      </w:r>
      <w:r w:rsidRPr="002E3A05">
        <w:rPr>
          <w:rFonts w:ascii="Times New Roman" w:eastAsia="Calibri" w:hAnsi="Times New Roman"/>
          <w:szCs w:val="24"/>
        </w:rPr>
        <w:t>dditional clarification on what constitutes a record regarding the engine not being located in a single location for more than 12 consecutive months?  Titan requests that the language be modified as follows.</w:t>
      </w:r>
      <w:r>
        <w:rPr>
          <w:rFonts w:ascii="Times New Roman" w:eastAsia="Calibri" w:hAnsi="Times New Roman"/>
          <w:szCs w:val="24"/>
        </w:rPr>
        <w:t xml:space="preserve">  “</w:t>
      </w:r>
      <w:r w:rsidRPr="002E3A05">
        <w:rPr>
          <w:rFonts w:ascii="Times New Roman" w:eastAsia="Calibri" w:hAnsi="Times New Roman"/>
          <w:szCs w:val="24"/>
        </w:rPr>
        <w:t xml:space="preserve">In order to demonstrate that EU No. 025 continues to meet the definition of a non-road engine and is exempt from 40 </w:t>
      </w:r>
      <w:proofErr w:type="spellStart"/>
      <w:r w:rsidRPr="002E3A05">
        <w:rPr>
          <w:rFonts w:ascii="Times New Roman" w:eastAsia="Calibri" w:hAnsi="Times New Roman"/>
          <w:szCs w:val="24"/>
        </w:rPr>
        <w:t>CFR</w:t>
      </w:r>
      <w:proofErr w:type="spellEnd"/>
      <w:r w:rsidRPr="002E3A05">
        <w:rPr>
          <w:rFonts w:ascii="Times New Roman" w:eastAsia="Calibri" w:hAnsi="Times New Roman"/>
          <w:szCs w:val="24"/>
        </w:rPr>
        <w:t xml:space="preserve"> 60 Subpart </w:t>
      </w:r>
      <w:proofErr w:type="spellStart"/>
      <w:r w:rsidRPr="002E3A05">
        <w:rPr>
          <w:rFonts w:ascii="Times New Roman" w:eastAsia="Calibri" w:hAnsi="Times New Roman"/>
          <w:szCs w:val="24"/>
        </w:rPr>
        <w:t>IIII</w:t>
      </w:r>
      <w:proofErr w:type="spellEnd"/>
      <w:r w:rsidRPr="002E3A05">
        <w:rPr>
          <w:rFonts w:ascii="Times New Roman" w:eastAsia="Calibri" w:hAnsi="Times New Roman"/>
          <w:szCs w:val="24"/>
        </w:rPr>
        <w:t xml:space="preserve"> and 40 </w:t>
      </w:r>
      <w:proofErr w:type="spellStart"/>
      <w:r w:rsidRPr="002E3A05">
        <w:rPr>
          <w:rFonts w:ascii="Times New Roman" w:eastAsia="Calibri" w:hAnsi="Times New Roman"/>
          <w:szCs w:val="24"/>
        </w:rPr>
        <w:t>CFR</w:t>
      </w:r>
      <w:proofErr w:type="spellEnd"/>
      <w:r w:rsidRPr="002E3A05">
        <w:rPr>
          <w:rFonts w:ascii="Times New Roman" w:eastAsia="Calibri" w:hAnsi="Times New Roman"/>
          <w:szCs w:val="24"/>
        </w:rPr>
        <w:t xml:space="preserve"> 63 Subpart ZZZZ, the </w:t>
      </w:r>
      <w:proofErr w:type="spellStart"/>
      <w:r w:rsidRPr="002E3A05">
        <w:rPr>
          <w:rFonts w:ascii="Times New Roman" w:eastAsia="Calibri" w:hAnsi="Times New Roman"/>
          <w:szCs w:val="24"/>
        </w:rPr>
        <w:t>permittee</w:t>
      </w:r>
      <w:proofErr w:type="spellEnd"/>
      <w:r w:rsidRPr="002E3A05">
        <w:rPr>
          <w:rFonts w:ascii="Times New Roman" w:eastAsia="Calibri" w:hAnsi="Times New Roman"/>
          <w:szCs w:val="24"/>
        </w:rPr>
        <w:t xml:space="preserve"> shall maintain records which document that the engine is not located at any single location for more than 12 consecutive months, through operating logs that note every time the engine was relocated….”</w:t>
      </w:r>
    </w:p>
    <w:p w:rsidR="002E3A05" w:rsidRDefault="002E3A05" w:rsidP="002E3A05">
      <w:pPr>
        <w:pStyle w:val="ListParagraph"/>
        <w:jc w:val="both"/>
        <w:rPr>
          <w:rFonts w:ascii="Times New Roman" w:eastAsia="Calibri" w:hAnsi="Times New Roman"/>
          <w:szCs w:val="24"/>
        </w:rPr>
      </w:pPr>
    </w:p>
    <w:p w:rsidR="002E3A05" w:rsidRDefault="002E3A05" w:rsidP="002E3A05">
      <w:pPr>
        <w:pStyle w:val="ListParagraph"/>
        <w:jc w:val="both"/>
        <w:rPr>
          <w:rFonts w:ascii="Times New Roman" w:eastAsia="Calibri" w:hAnsi="Times New Roman"/>
          <w:szCs w:val="24"/>
        </w:rPr>
      </w:pPr>
      <w:r w:rsidRPr="00825DEB">
        <w:rPr>
          <w:rFonts w:ascii="Times New Roman" w:eastAsia="Calibri" w:hAnsi="Times New Roman"/>
          <w:b/>
          <w:szCs w:val="24"/>
        </w:rPr>
        <w:lastRenderedPageBreak/>
        <w:t xml:space="preserve">Response: </w:t>
      </w:r>
      <w:r>
        <w:rPr>
          <w:rFonts w:ascii="Times New Roman" w:eastAsia="Calibri" w:hAnsi="Times New Roman"/>
          <w:szCs w:val="24"/>
        </w:rPr>
        <w:t xml:space="preserve"> As requested, the change is made as follows.</w:t>
      </w:r>
    </w:p>
    <w:p w:rsidR="002E3A05" w:rsidRDefault="002E3A05" w:rsidP="002E3A05">
      <w:pPr>
        <w:pStyle w:val="ListParagraph"/>
        <w:jc w:val="both"/>
        <w:rPr>
          <w:rFonts w:ascii="Times New Roman" w:eastAsia="Calibri" w:hAnsi="Times New Roman"/>
          <w:szCs w:val="24"/>
        </w:rPr>
      </w:pPr>
    </w:p>
    <w:p w:rsidR="002E3A05" w:rsidRPr="002E3A05" w:rsidRDefault="002E3A05" w:rsidP="002E3A05">
      <w:pPr>
        <w:pStyle w:val="ListParagraph"/>
        <w:jc w:val="both"/>
        <w:rPr>
          <w:rFonts w:ascii="Times New Roman" w:eastAsia="Calibri" w:hAnsi="Times New Roman"/>
          <w:b/>
          <w:szCs w:val="24"/>
        </w:rPr>
      </w:pPr>
      <w:r w:rsidRPr="002E3A05">
        <w:rPr>
          <w:rFonts w:ascii="Times New Roman" w:eastAsia="Calibri" w:hAnsi="Times New Roman"/>
          <w:b/>
          <w:szCs w:val="24"/>
        </w:rPr>
        <w:t xml:space="preserve">From:  </w:t>
      </w:r>
    </w:p>
    <w:p w:rsidR="002E3A05" w:rsidRPr="002E3A05" w:rsidRDefault="00FC1245" w:rsidP="00FC1245">
      <w:pPr>
        <w:tabs>
          <w:tab w:val="left" w:pos="-1080"/>
          <w:tab w:val="left" w:pos="-360"/>
          <w:tab w:val="left" w:pos="1440"/>
          <w:tab w:val="left" w:pos="1872"/>
          <w:tab w:val="left" w:pos="2592"/>
          <w:tab w:val="left" w:pos="3312"/>
          <w:tab w:val="left" w:pos="4032"/>
          <w:tab w:val="left" w:pos="4752"/>
          <w:tab w:val="left" w:pos="5472"/>
          <w:tab w:val="left" w:pos="6192"/>
        </w:tabs>
        <w:suppressAutoHyphens/>
        <w:ind w:left="720"/>
        <w:jc w:val="both"/>
        <w:rPr>
          <w:rFonts w:ascii="Times New Roman" w:hAnsi="Times New Roman"/>
          <w:spacing w:val="-3"/>
          <w:szCs w:val="24"/>
        </w:rPr>
      </w:pPr>
      <w:r>
        <w:rPr>
          <w:rFonts w:ascii="Times New Roman" w:hAnsi="Times New Roman"/>
          <w:spacing w:val="-3"/>
          <w:szCs w:val="24"/>
        </w:rPr>
        <w:t xml:space="preserve">20.       </w:t>
      </w:r>
      <w:r w:rsidR="002E3A05" w:rsidRPr="002E3A05">
        <w:rPr>
          <w:rFonts w:ascii="Times New Roman" w:hAnsi="Times New Roman"/>
          <w:spacing w:val="-3"/>
          <w:szCs w:val="24"/>
        </w:rPr>
        <w:t xml:space="preserve">In order to demonstrate that EU No. 025 continues to meet the definition of a </w:t>
      </w:r>
      <w:proofErr w:type="spellStart"/>
      <w:r w:rsidR="002E3A05" w:rsidRPr="002E3A05">
        <w:rPr>
          <w:rFonts w:ascii="Times New Roman" w:hAnsi="Times New Roman"/>
          <w:spacing w:val="-3"/>
          <w:szCs w:val="24"/>
        </w:rPr>
        <w:t>nonroad</w:t>
      </w:r>
      <w:proofErr w:type="spellEnd"/>
      <w:r w:rsidR="002E3A05" w:rsidRPr="002E3A05">
        <w:rPr>
          <w:rFonts w:ascii="Times New Roman" w:hAnsi="Times New Roman"/>
          <w:spacing w:val="-3"/>
          <w:szCs w:val="24"/>
        </w:rPr>
        <w:t xml:space="preserve"> engine and is exempt from </w:t>
      </w:r>
      <w:r w:rsidR="002E3A05" w:rsidRPr="002E3A05">
        <w:rPr>
          <w:rFonts w:ascii="Times New Roman" w:hAnsi="Times New Roman"/>
          <w:bCs/>
          <w:spacing w:val="-3"/>
          <w:szCs w:val="24"/>
        </w:rPr>
        <w:t xml:space="preserve">40 </w:t>
      </w:r>
      <w:proofErr w:type="spellStart"/>
      <w:r w:rsidR="002E3A05" w:rsidRPr="002E3A05">
        <w:rPr>
          <w:rFonts w:ascii="Times New Roman" w:hAnsi="Times New Roman"/>
          <w:bCs/>
          <w:spacing w:val="-3"/>
          <w:szCs w:val="24"/>
        </w:rPr>
        <w:t>CFR</w:t>
      </w:r>
      <w:proofErr w:type="spellEnd"/>
      <w:r w:rsidR="002E3A05" w:rsidRPr="002E3A05">
        <w:rPr>
          <w:rFonts w:ascii="Times New Roman" w:hAnsi="Times New Roman"/>
          <w:bCs/>
          <w:spacing w:val="-3"/>
          <w:szCs w:val="24"/>
        </w:rPr>
        <w:t xml:space="preserve"> 60 Subpart </w:t>
      </w:r>
      <w:proofErr w:type="spellStart"/>
      <w:r w:rsidR="002E3A05" w:rsidRPr="002E3A05">
        <w:rPr>
          <w:rFonts w:ascii="Times New Roman" w:hAnsi="Times New Roman"/>
          <w:bCs/>
          <w:spacing w:val="-3"/>
          <w:szCs w:val="24"/>
        </w:rPr>
        <w:t>IIII</w:t>
      </w:r>
      <w:proofErr w:type="spellEnd"/>
      <w:r w:rsidR="002E3A05" w:rsidRPr="002E3A05">
        <w:rPr>
          <w:rFonts w:ascii="Times New Roman" w:hAnsi="Times New Roman"/>
          <w:bCs/>
          <w:spacing w:val="-3"/>
          <w:szCs w:val="24"/>
        </w:rPr>
        <w:t xml:space="preserve"> and 40 </w:t>
      </w:r>
      <w:proofErr w:type="spellStart"/>
      <w:r w:rsidR="002E3A05" w:rsidRPr="002E3A05">
        <w:rPr>
          <w:rFonts w:ascii="Times New Roman" w:hAnsi="Times New Roman"/>
          <w:bCs/>
          <w:spacing w:val="-3"/>
          <w:szCs w:val="24"/>
        </w:rPr>
        <w:t>CFR</w:t>
      </w:r>
      <w:proofErr w:type="spellEnd"/>
      <w:r w:rsidR="002E3A05" w:rsidRPr="002E3A05">
        <w:rPr>
          <w:rFonts w:ascii="Times New Roman" w:hAnsi="Times New Roman"/>
          <w:bCs/>
          <w:spacing w:val="-3"/>
          <w:szCs w:val="24"/>
        </w:rPr>
        <w:t xml:space="preserve"> 63 Subpart ZZZZ</w:t>
      </w:r>
      <w:r w:rsidR="002E3A05" w:rsidRPr="002E3A05">
        <w:rPr>
          <w:rFonts w:ascii="Times New Roman" w:hAnsi="Times New Roman"/>
          <w:spacing w:val="-3"/>
          <w:szCs w:val="24"/>
        </w:rPr>
        <w:t xml:space="preserve">, the </w:t>
      </w:r>
      <w:proofErr w:type="spellStart"/>
      <w:r w:rsidR="002E3A05" w:rsidRPr="002E3A05">
        <w:rPr>
          <w:rFonts w:ascii="Times New Roman" w:hAnsi="Times New Roman"/>
          <w:spacing w:val="-3"/>
          <w:szCs w:val="24"/>
        </w:rPr>
        <w:t>permittee</w:t>
      </w:r>
      <w:proofErr w:type="spellEnd"/>
      <w:r w:rsidR="002E3A05" w:rsidRPr="002E3A05">
        <w:rPr>
          <w:rFonts w:ascii="Times New Roman" w:hAnsi="Times New Roman"/>
          <w:spacing w:val="-3"/>
          <w:szCs w:val="24"/>
        </w:rPr>
        <w:t xml:space="preserve"> shall maintain records which document that the engine is not located at any single location for more than 12 consecutive months.  These records shall be made available to the Environmental Protection Commission of Hillsborough County, state or federal air pollution agency upon request and shall be maintained for the most recent five year period.   </w:t>
      </w:r>
      <w:proofErr w:type="gramStart"/>
      <w:r w:rsidR="002E3A05" w:rsidRPr="002E3A05">
        <w:rPr>
          <w:rFonts w:ascii="Times New Roman" w:hAnsi="Times New Roman"/>
          <w:bCs/>
          <w:spacing w:val="-3"/>
          <w:szCs w:val="24"/>
        </w:rPr>
        <w:t xml:space="preserve">[40 </w:t>
      </w:r>
      <w:proofErr w:type="spellStart"/>
      <w:r w:rsidR="002E3A05" w:rsidRPr="002E3A05">
        <w:rPr>
          <w:rFonts w:ascii="Times New Roman" w:hAnsi="Times New Roman"/>
          <w:bCs/>
          <w:spacing w:val="-3"/>
          <w:szCs w:val="24"/>
        </w:rPr>
        <w:t>CFR</w:t>
      </w:r>
      <w:proofErr w:type="spellEnd"/>
      <w:r w:rsidR="002E3A05" w:rsidRPr="002E3A05">
        <w:rPr>
          <w:rFonts w:ascii="Times New Roman" w:hAnsi="Times New Roman"/>
          <w:bCs/>
          <w:spacing w:val="-3"/>
          <w:szCs w:val="24"/>
        </w:rPr>
        <w:t xml:space="preserve"> </w:t>
      </w:r>
      <w:r w:rsidR="002E3A05" w:rsidRPr="002E3A05">
        <w:rPr>
          <w:rFonts w:ascii="Times New Roman" w:hAnsi="Times New Roman"/>
          <w:bCs/>
          <w:iCs/>
          <w:spacing w:val="-3"/>
          <w:szCs w:val="24"/>
        </w:rPr>
        <w:t xml:space="preserve">60.4200, 40 </w:t>
      </w:r>
      <w:proofErr w:type="spellStart"/>
      <w:r w:rsidR="002E3A05" w:rsidRPr="002E3A05">
        <w:rPr>
          <w:rFonts w:ascii="Times New Roman" w:hAnsi="Times New Roman"/>
          <w:bCs/>
          <w:iCs/>
          <w:spacing w:val="-3"/>
          <w:szCs w:val="24"/>
        </w:rPr>
        <w:t>CFR</w:t>
      </w:r>
      <w:proofErr w:type="spellEnd"/>
      <w:r w:rsidR="002E3A05" w:rsidRPr="002E3A05">
        <w:rPr>
          <w:rFonts w:ascii="Times New Roman" w:hAnsi="Times New Roman"/>
          <w:bCs/>
          <w:iCs/>
          <w:spacing w:val="-3"/>
          <w:szCs w:val="24"/>
        </w:rPr>
        <w:t xml:space="preserve"> 63.6585, 40 </w:t>
      </w:r>
      <w:proofErr w:type="spellStart"/>
      <w:r w:rsidR="002E3A05" w:rsidRPr="002E3A05">
        <w:rPr>
          <w:rFonts w:ascii="Times New Roman" w:hAnsi="Times New Roman"/>
          <w:bCs/>
          <w:iCs/>
          <w:spacing w:val="-3"/>
          <w:szCs w:val="24"/>
        </w:rPr>
        <w:t>CFR</w:t>
      </w:r>
      <w:proofErr w:type="spellEnd"/>
      <w:r w:rsidR="002E3A05" w:rsidRPr="002E3A05">
        <w:rPr>
          <w:rFonts w:ascii="Times New Roman" w:hAnsi="Times New Roman"/>
          <w:bCs/>
          <w:iCs/>
          <w:spacing w:val="-3"/>
          <w:szCs w:val="24"/>
        </w:rPr>
        <w:t xml:space="preserve"> 1068.30, and Rule 62-4.070(3), </w:t>
      </w:r>
      <w:proofErr w:type="spellStart"/>
      <w:r w:rsidR="002E3A05" w:rsidRPr="002E3A05">
        <w:rPr>
          <w:rFonts w:ascii="Times New Roman" w:hAnsi="Times New Roman"/>
          <w:bCs/>
          <w:iCs/>
          <w:spacing w:val="-3"/>
          <w:szCs w:val="24"/>
        </w:rPr>
        <w:t>F.A.C</w:t>
      </w:r>
      <w:proofErr w:type="spellEnd"/>
      <w:r w:rsidR="002E3A05" w:rsidRPr="002E3A05">
        <w:rPr>
          <w:rFonts w:ascii="Times New Roman" w:hAnsi="Times New Roman"/>
          <w:bCs/>
          <w:iCs/>
          <w:spacing w:val="-3"/>
          <w:szCs w:val="24"/>
        </w:rPr>
        <w:t>.]</w:t>
      </w:r>
      <w:proofErr w:type="gramEnd"/>
      <w:r w:rsidR="002E3A05" w:rsidRPr="002E3A05">
        <w:rPr>
          <w:rFonts w:ascii="Times New Roman" w:hAnsi="Times New Roman"/>
          <w:spacing w:val="-3"/>
          <w:szCs w:val="24"/>
        </w:rPr>
        <w:t xml:space="preserve"> </w:t>
      </w:r>
    </w:p>
    <w:p w:rsidR="004A07A3" w:rsidRPr="002E3A05" w:rsidRDefault="004A07A3" w:rsidP="002E3A05">
      <w:pPr>
        <w:tabs>
          <w:tab w:val="left" w:pos="-1080"/>
          <w:tab w:val="left" w:pos="-360"/>
          <w:tab w:val="left" w:pos="1152"/>
          <w:tab w:val="left" w:pos="1872"/>
          <w:tab w:val="left" w:pos="2592"/>
          <w:tab w:val="left" w:pos="3312"/>
          <w:tab w:val="left" w:pos="4032"/>
          <w:tab w:val="left" w:pos="4752"/>
          <w:tab w:val="left" w:pos="5472"/>
          <w:tab w:val="left" w:pos="6192"/>
        </w:tabs>
        <w:suppressAutoHyphens/>
        <w:ind w:firstLine="720"/>
        <w:jc w:val="both"/>
        <w:rPr>
          <w:rFonts w:ascii="Times New Roman" w:hAnsi="Times New Roman"/>
          <w:spacing w:val="-3"/>
          <w:szCs w:val="24"/>
        </w:rPr>
      </w:pPr>
    </w:p>
    <w:p w:rsidR="00002E7C" w:rsidRPr="00002E7C" w:rsidRDefault="00002E7C" w:rsidP="00002E7C">
      <w:pPr>
        <w:tabs>
          <w:tab w:val="left" w:pos="-1080"/>
          <w:tab w:val="left" w:pos="-360"/>
          <w:tab w:val="left" w:pos="1152"/>
          <w:tab w:val="left" w:pos="1872"/>
          <w:tab w:val="left" w:pos="2592"/>
          <w:tab w:val="left" w:pos="3312"/>
          <w:tab w:val="left" w:pos="4032"/>
          <w:tab w:val="left" w:pos="4752"/>
          <w:tab w:val="left" w:pos="5472"/>
          <w:tab w:val="left" w:pos="6192"/>
        </w:tabs>
        <w:suppressAutoHyphens/>
        <w:ind w:firstLine="720"/>
        <w:jc w:val="both"/>
        <w:rPr>
          <w:rFonts w:ascii="Times New Roman" w:hAnsi="Times New Roman"/>
          <w:b/>
          <w:spacing w:val="-3"/>
          <w:szCs w:val="24"/>
        </w:rPr>
      </w:pPr>
      <w:r>
        <w:rPr>
          <w:rFonts w:ascii="Times New Roman" w:hAnsi="Times New Roman"/>
          <w:b/>
          <w:spacing w:val="-3"/>
          <w:szCs w:val="24"/>
        </w:rPr>
        <w:t>To</w:t>
      </w:r>
      <w:r w:rsidRPr="00002E7C">
        <w:rPr>
          <w:rFonts w:ascii="Times New Roman" w:hAnsi="Times New Roman"/>
          <w:b/>
          <w:spacing w:val="-3"/>
          <w:szCs w:val="24"/>
        </w:rPr>
        <w:t xml:space="preserve">:  </w:t>
      </w:r>
    </w:p>
    <w:p w:rsidR="002E3A05" w:rsidRPr="00002E7C" w:rsidRDefault="00FC1245" w:rsidP="00FC1245">
      <w:pPr>
        <w:tabs>
          <w:tab w:val="left" w:pos="-1080"/>
          <w:tab w:val="left" w:pos="-360"/>
          <w:tab w:val="left" w:pos="1152"/>
          <w:tab w:val="left" w:pos="1530"/>
          <w:tab w:val="left" w:pos="2592"/>
          <w:tab w:val="left" w:pos="3312"/>
          <w:tab w:val="left" w:pos="4032"/>
          <w:tab w:val="left" w:pos="4752"/>
          <w:tab w:val="left" w:pos="5472"/>
          <w:tab w:val="left" w:pos="6192"/>
        </w:tabs>
        <w:suppressAutoHyphens/>
        <w:ind w:left="720"/>
        <w:jc w:val="both"/>
        <w:rPr>
          <w:rFonts w:ascii="Times New Roman" w:hAnsi="Times New Roman"/>
          <w:spacing w:val="-3"/>
          <w:szCs w:val="24"/>
        </w:rPr>
      </w:pPr>
      <w:r>
        <w:rPr>
          <w:rFonts w:ascii="Times New Roman" w:hAnsi="Times New Roman"/>
          <w:spacing w:val="-3"/>
          <w:szCs w:val="24"/>
        </w:rPr>
        <w:t>20.</w:t>
      </w:r>
      <w:r>
        <w:rPr>
          <w:rFonts w:ascii="Times New Roman" w:hAnsi="Times New Roman"/>
          <w:spacing w:val="-3"/>
          <w:szCs w:val="24"/>
        </w:rPr>
        <w:tab/>
      </w:r>
      <w:r>
        <w:rPr>
          <w:rFonts w:ascii="Times New Roman" w:hAnsi="Times New Roman"/>
          <w:spacing w:val="-3"/>
          <w:szCs w:val="24"/>
        </w:rPr>
        <w:tab/>
      </w:r>
      <w:r w:rsidR="002E3A05" w:rsidRPr="00002E7C">
        <w:rPr>
          <w:rFonts w:ascii="Times New Roman" w:hAnsi="Times New Roman"/>
          <w:spacing w:val="-3"/>
          <w:szCs w:val="24"/>
        </w:rPr>
        <w:t xml:space="preserve">In order to demonstrate that EU No. 025 continues to meet the definition of a </w:t>
      </w:r>
      <w:proofErr w:type="spellStart"/>
      <w:r w:rsidR="002E3A05" w:rsidRPr="00002E7C">
        <w:rPr>
          <w:rFonts w:ascii="Times New Roman" w:hAnsi="Times New Roman"/>
          <w:spacing w:val="-3"/>
          <w:szCs w:val="24"/>
        </w:rPr>
        <w:t>nonroad</w:t>
      </w:r>
      <w:proofErr w:type="spellEnd"/>
      <w:r w:rsidR="002E3A05" w:rsidRPr="00002E7C">
        <w:rPr>
          <w:rFonts w:ascii="Times New Roman" w:hAnsi="Times New Roman"/>
          <w:spacing w:val="-3"/>
          <w:szCs w:val="24"/>
        </w:rPr>
        <w:t xml:space="preserve"> engine and is exempt from </w:t>
      </w:r>
      <w:r w:rsidR="002E3A05" w:rsidRPr="00002E7C">
        <w:rPr>
          <w:rFonts w:ascii="Times New Roman" w:hAnsi="Times New Roman"/>
          <w:bCs/>
          <w:spacing w:val="-3"/>
          <w:szCs w:val="24"/>
        </w:rPr>
        <w:t xml:space="preserve">40 </w:t>
      </w:r>
      <w:proofErr w:type="spellStart"/>
      <w:r w:rsidR="002E3A05" w:rsidRPr="00002E7C">
        <w:rPr>
          <w:rFonts w:ascii="Times New Roman" w:hAnsi="Times New Roman"/>
          <w:bCs/>
          <w:spacing w:val="-3"/>
          <w:szCs w:val="24"/>
        </w:rPr>
        <w:t>CFR</w:t>
      </w:r>
      <w:proofErr w:type="spellEnd"/>
      <w:r w:rsidR="002E3A05" w:rsidRPr="00002E7C">
        <w:rPr>
          <w:rFonts w:ascii="Times New Roman" w:hAnsi="Times New Roman"/>
          <w:bCs/>
          <w:spacing w:val="-3"/>
          <w:szCs w:val="24"/>
        </w:rPr>
        <w:t xml:space="preserve"> 60 Subpart </w:t>
      </w:r>
      <w:proofErr w:type="spellStart"/>
      <w:r w:rsidR="002E3A05" w:rsidRPr="00002E7C">
        <w:rPr>
          <w:rFonts w:ascii="Times New Roman" w:hAnsi="Times New Roman"/>
          <w:bCs/>
          <w:spacing w:val="-3"/>
          <w:szCs w:val="24"/>
        </w:rPr>
        <w:t>IIII</w:t>
      </w:r>
      <w:proofErr w:type="spellEnd"/>
      <w:r w:rsidR="002E3A05" w:rsidRPr="00002E7C">
        <w:rPr>
          <w:rFonts w:ascii="Times New Roman" w:hAnsi="Times New Roman"/>
          <w:bCs/>
          <w:spacing w:val="-3"/>
          <w:szCs w:val="24"/>
        </w:rPr>
        <w:t xml:space="preserve"> and 40 </w:t>
      </w:r>
      <w:proofErr w:type="spellStart"/>
      <w:r w:rsidR="002E3A05" w:rsidRPr="00002E7C">
        <w:rPr>
          <w:rFonts w:ascii="Times New Roman" w:hAnsi="Times New Roman"/>
          <w:bCs/>
          <w:spacing w:val="-3"/>
          <w:szCs w:val="24"/>
        </w:rPr>
        <w:t>CFR</w:t>
      </w:r>
      <w:proofErr w:type="spellEnd"/>
      <w:r w:rsidR="002E3A05" w:rsidRPr="00002E7C">
        <w:rPr>
          <w:rFonts w:ascii="Times New Roman" w:hAnsi="Times New Roman"/>
          <w:bCs/>
          <w:spacing w:val="-3"/>
          <w:szCs w:val="24"/>
        </w:rPr>
        <w:t xml:space="preserve"> 63 Subpart ZZZZ</w:t>
      </w:r>
      <w:r w:rsidR="002E3A05" w:rsidRPr="00002E7C">
        <w:rPr>
          <w:rFonts w:ascii="Times New Roman" w:hAnsi="Times New Roman"/>
          <w:spacing w:val="-3"/>
          <w:szCs w:val="24"/>
        </w:rPr>
        <w:t xml:space="preserve">, the </w:t>
      </w:r>
      <w:proofErr w:type="spellStart"/>
      <w:r w:rsidR="002E3A05" w:rsidRPr="00002E7C">
        <w:rPr>
          <w:rFonts w:ascii="Times New Roman" w:hAnsi="Times New Roman"/>
          <w:spacing w:val="-3"/>
          <w:szCs w:val="24"/>
        </w:rPr>
        <w:t>permittee</w:t>
      </w:r>
      <w:proofErr w:type="spellEnd"/>
      <w:r w:rsidR="002E3A05" w:rsidRPr="00002E7C">
        <w:rPr>
          <w:rFonts w:ascii="Times New Roman" w:hAnsi="Times New Roman"/>
          <w:spacing w:val="-3"/>
          <w:szCs w:val="24"/>
        </w:rPr>
        <w:t xml:space="preserve"> shall maintain records which document that the engine is not located at any single location for more than 12 consecutive months</w:t>
      </w:r>
      <w:r w:rsidR="00ED3CC6">
        <w:rPr>
          <w:rFonts w:ascii="Times New Roman" w:hAnsi="Times New Roman"/>
          <w:spacing w:val="-3"/>
          <w:szCs w:val="24"/>
        </w:rPr>
        <w:t>,</w:t>
      </w:r>
      <w:r w:rsidRPr="00FC1245">
        <w:rPr>
          <w:rFonts w:ascii="Times New Roman" w:eastAsia="Calibri" w:hAnsi="Times New Roman"/>
          <w:szCs w:val="24"/>
        </w:rPr>
        <w:t xml:space="preserve"> </w:t>
      </w:r>
      <w:r w:rsidRPr="00206F08">
        <w:rPr>
          <w:rFonts w:ascii="Times New Roman" w:hAnsi="Times New Roman"/>
          <w:spacing w:val="-3"/>
          <w:szCs w:val="24"/>
        </w:rPr>
        <w:t>through operating logs that note every time the engine was relocated</w:t>
      </w:r>
      <w:r w:rsidR="002E3A05" w:rsidRPr="00002E7C">
        <w:rPr>
          <w:rFonts w:ascii="Times New Roman" w:hAnsi="Times New Roman"/>
          <w:spacing w:val="-3"/>
          <w:szCs w:val="24"/>
        </w:rPr>
        <w:t xml:space="preserve">.  These records shall be made available to the Environmental Protection Commission of Hillsborough County, state or federal air pollution agency upon request and shall be maintained for the most recent five year period.   </w:t>
      </w:r>
      <w:proofErr w:type="gramStart"/>
      <w:r w:rsidR="002E3A05" w:rsidRPr="00002E7C">
        <w:rPr>
          <w:rFonts w:ascii="Times New Roman" w:hAnsi="Times New Roman"/>
          <w:bCs/>
          <w:spacing w:val="-3"/>
          <w:szCs w:val="24"/>
        </w:rPr>
        <w:t xml:space="preserve">[40 </w:t>
      </w:r>
      <w:proofErr w:type="spellStart"/>
      <w:r w:rsidR="002E3A05" w:rsidRPr="00002E7C">
        <w:rPr>
          <w:rFonts w:ascii="Times New Roman" w:hAnsi="Times New Roman"/>
          <w:bCs/>
          <w:spacing w:val="-3"/>
          <w:szCs w:val="24"/>
        </w:rPr>
        <w:t>CFR</w:t>
      </w:r>
      <w:proofErr w:type="spellEnd"/>
      <w:r w:rsidR="002E3A05" w:rsidRPr="00002E7C">
        <w:rPr>
          <w:rFonts w:ascii="Times New Roman" w:hAnsi="Times New Roman"/>
          <w:bCs/>
          <w:spacing w:val="-3"/>
          <w:szCs w:val="24"/>
        </w:rPr>
        <w:t xml:space="preserve"> </w:t>
      </w:r>
      <w:r w:rsidR="002E3A05" w:rsidRPr="00002E7C">
        <w:rPr>
          <w:rFonts w:ascii="Times New Roman" w:hAnsi="Times New Roman"/>
          <w:bCs/>
          <w:iCs/>
          <w:spacing w:val="-3"/>
          <w:szCs w:val="24"/>
        </w:rPr>
        <w:t xml:space="preserve">60.4200, 40 </w:t>
      </w:r>
      <w:proofErr w:type="spellStart"/>
      <w:r w:rsidR="002E3A05" w:rsidRPr="00002E7C">
        <w:rPr>
          <w:rFonts w:ascii="Times New Roman" w:hAnsi="Times New Roman"/>
          <w:bCs/>
          <w:iCs/>
          <w:spacing w:val="-3"/>
          <w:szCs w:val="24"/>
        </w:rPr>
        <w:t>CFR</w:t>
      </w:r>
      <w:proofErr w:type="spellEnd"/>
      <w:r w:rsidR="002E3A05" w:rsidRPr="00002E7C">
        <w:rPr>
          <w:rFonts w:ascii="Times New Roman" w:hAnsi="Times New Roman"/>
          <w:bCs/>
          <w:iCs/>
          <w:spacing w:val="-3"/>
          <w:szCs w:val="24"/>
        </w:rPr>
        <w:t xml:space="preserve"> 63.6585, 40 </w:t>
      </w:r>
      <w:proofErr w:type="spellStart"/>
      <w:r w:rsidR="002E3A05" w:rsidRPr="00002E7C">
        <w:rPr>
          <w:rFonts w:ascii="Times New Roman" w:hAnsi="Times New Roman"/>
          <w:bCs/>
          <w:iCs/>
          <w:spacing w:val="-3"/>
          <w:szCs w:val="24"/>
        </w:rPr>
        <w:t>CFR</w:t>
      </w:r>
      <w:proofErr w:type="spellEnd"/>
      <w:r w:rsidR="002E3A05" w:rsidRPr="00002E7C">
        <w:rPr>
          <w:rFonts w:ascii="Times New Roman" w:hAnsi="Times New Roman"/>
          <w:bCs/>
          <w:iCs/>
          <w:spacing w:val="-3"/>
          <w:szCs w:val="24"/>
        </w:rPr>
        <w:t xml:space="preserve"> 1068.30, and Rule 62-4.070(3), </w:t>
      </w:r>
      <w:proofErr w:type="spellStart"/>
      <w:r w:rsidR="002E3A05" w:rsidRPr="00002E7C">
        <w:rPr>
          <w:rFonts w:ascii="Times New Roman" w:hAnsi="Times New Roman"/>
          <w:bCs/>
          <w:iCs/>
          <w:spacing w:val="-3"/>
          <w:szCs w:val="24"/>
        </w:rPr>
        <w:t>F.A.C</w:t>
      </w:r>
      <w:proofErr w:type="spellEnd"/>
      <w:r w:rsidR="002E3A05" w:rsidRPr="00002E7C">
        <w:rPr>
          <w:rFonts w:ascii="Times New Roman" w:hAnsi="Times New Roman"/>
          <w:bCs/>
          <w:iCs/>
          <w:spacing w:val="-3"/>
          <w:szCs w:val="24"/>
        </w:rPr>
        <w:t>.]</w:t>
      </w:r>
      <w:proofErr w:type="gramEnd"/>
      <w:r w:rsidR="002E3A05" w:rsidRPr="00002E7C">
        <w:rPr>
          <w:rFonts w:ascii="Times New Roman" w:hAnsi="Times New Roman"/>
          <w:spacing w:val="-3"/>
          <w:szCs w:val="24"/>
        </w:rPr>
        <w:t xml:space="preserve"> </w:t>
      </w:r>
    </w:p>
    <w:p w:rsidR="002E3A05" w:rsidRDefault="002E3A05" w:rsidP="002E3A05">
      <w:pPr>
        <w:tabs>
          <w:tab w:val="left" w:pos="-1080"/>
          <w:tab w:val="left" w:pos="-360"/>
          <w:tab w:val="left" w:pos="1152"/>
          <w:tab w:val="left" w:pos="1872"/>
          <w:tab w:val="left" w:pos="2592"/>
          <w:tab w:val="left" w:pos="3312"/>
          <w:tab w:val="left" w:pos="4032"/>
          <w:tab w:val="left" w:pos="4752"/>
          <w:tab w:val="left" w:pos="5472"/>
          <w:tab w:val="left" w:pos="6192"/>
        </w:tabs>
        <w:suppressAutoHyphens/>
        <w:ind w:firstLine="720"/>
        <w:jc w:val="both"/>
        <w:rPr>
          <w:rFonts w:ascii="Times New Roman" w:hAnsi="Times New Roman"/>
          <w:spacing w:val="-3"/>
          <w:szCs w:val="24"/>
        </w:rPr>
      </w:pPr>
    </w:p>
    <w:p w:rsidR="002E3A05" w:rsidRPr="00982355" w:rsidRDefault="002E3A05" w:rsidP="002E3A05">
      <w:pPr>
        <w:tabs>
          <w:tab w:val="left" w:pos="-1080"/>
          <w:tab w:val="left" w:pos="-360"/>
          <w:tab w:val="left" w:pos="1152"/>
          <w:tab w:val="left" w:pos="1872"/>
          <w:tab w:val="left" w:pos="2592"/>
          <w:tab w:val="left" w:pos="3312"/>
          <w:tab w:val="left" w:pos="4032"/>
          <w:tab w:val="left" w:pos="4752"/>
          <w:tab w:val="left" w:pos="5472"/>
          <w:tab w:val="left" w:pos="6192"/>
        </w:tabs>
        <w:suppressAutoHyphens/>
        <w:ind w:firstLine="720"/>
        <w:jc w:val="both"/>
        <w:rPr>
          <w:rFonts w:ascii="Times New Roman" w:hAnsi="Times New Roman"/>
          <w:spacing w:val="-3"/>
          <w:szCs w:val="24"/>
        </w:rPr>
      </w:pPr>
    </w:p>
    <w:p w:rsidR="003D4E59" w:rsidRPr="003D4E59" w:rsidRDefault="003D4E59" w:rsidP="003D4E59">
      <w:pPr>
        <w:widowControl/>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overflowPunct/>
        <w:autoSpaceDE/>
        <w:autoSpaceDN/>
        <w:adjustRightInd/>
        <w:ind w:left="720"/>
        <w:jc w:val="both"/>
        <w:textAlignment w:val="auto"/>
        <w:rPr>
          <w:rFonts w:ascii="Times New Roman" w:hAnsi="Times New Roman"/>
          <w:szCs w:val="24"/>
        </w:rPr>
      </w:pPr>
      <w:r w:rsidRPr="003D4E59">
        <w:rPr>
          <w:rFonts w:ascii="Times New Roman" w:hAnsi="Times New Roman"/>
          <w:szCs w:val="24"/>
        </w:rPr>
        <w:t>The aggregate handling operation involves receiving, storing</w:t>
      </w:r>
      <w:r w:rsidR="0082120A">
        <w:rPr>
          <w:rFonts w:ascii="Times New Roman" w:hAnsi="Times New Roman"/>
          <w:szCs w:val="24"/>
        </w:rPr>
        <w:t>,</w:t>
      </w:r>
      <w:r w:rsidRPr="003D4E59">
        <w:rPr>
          <w:rFonts w:ascii="Times New Roman" w:hAnsi="Times New Roman"/>
          <w:szCs w:val="24"/>
        </w:rPr>
        <w:t xml:space="preserve"> and loading out aggregate materials.  Aggregate (identified as recycled concrete, limestone, granite, and mineral aggregate deposits, which includes but is not limited to sand, gravel, and stone) is received from a ship off-loading conveyor at a maximum rate of 1,500 ton/hr and dropped into a large dockside hopper with an approximate capacity of 100 cubic yards.  A single truck is </w:t>
      </w:r>
      <w:r w:rsidR="0082120A">
        <w:rPr>
          <w:rFonts w:ascii="Times New Roman" w:hAnsi="Times New Roman"/>
          <w:szCs w:val="24"/>
        </w:rPr>
        <w:t>driven</w:t>
      </w:r>
      <w:r w:rsidRPr="003D4E59">
        <w:rPr>
          <w:rFonts w:ascii="Times New Roman" w:hAnsi="Times New Roman"/>
          <w:szCs w:val="24"/>
        </w:rPr>
        <w:t xml:space="preserve"> directly under the hopper and the material is gravity-fed into the truck bed.  Once </w:t>
      </w:r>
      <w:r w:rsidR="0082120A">
        <w:rPr>
          <w:rFonts w:ascii="Times New Roman" w:hAnsi="Times New Roman"/>
          <w:szCs w:val="24"/>
        </w:rPr>
        <w:t>the</w:t>
      </w:r>
      <w:r w:rsidRPr="003D4E59">
        <w:rPr>
          <w:rFonts w:ascii="Times New Roman" w:hAnsi="Times New Roman"/>
          <w:szCs w:val="24"/>
        </w:rPr>
        <w:t xml:space="preserve"> truck is full, the hopper gate is closed and another truck replaces the previous and the process continues using multiple trucks until the ship is unloaded.  </w:t>
      </w:r>
    </w:p>
    <w:p w:rsidR="003D4E59" w:rsidRPr="003D4E59" w:rsidRDefault="003D4E59" w:rsidP="003D4E59">
      <w:pPr>
        <w:widowControl/>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overflowPunct/>
        <w:autoSpaceDE/>
        <w:autoSpaceDN/>
        <w:adjustRightInd/>
        <w:ind w:left="720"/>
        <w:jc w:val="both"/>
        <w:textAlignment w:val="auto"/>
        <w:rPr>
          <w:rFonts w:ascii="Times New Roman" w:hAnsi="Times New Roman"/>
          <w:szCs w:val="24"/>
        </w:rPr>
      </w:pPr>
    </w:p>
    <w:p w:rsidR="003D4E59" w:rsidRPr="003D4E59" w:rsidRDefault="00BF220A" w:rsidP="003D4E59">
      <w:pPr>
        <w:widowControl/>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overflowPunct/>
        <w:autoSpaceDE/>
        <w:autoSpaceDN/>
        <w:adjustRightInd/>
        <w:ind w:left="720"/>
        <w:jc w:val="both"/>
        <w:textAlignment w:val="auto"/>
        <w:rPr>
          <w:rFonts w:ascii="Times New Roman" w:hAnsi="Times New Roman"/>
          <w:szCs w:val="24"/>
        </w:rPr>
      </w:pPr>
      <w:r w:rsidRPr="00BF220A">
        <w:rPr>
          <w:rFonts w:ascii="Times New Roman" w:hAnsi="Times New Roman"/>
          <w:szCs w:val="24"/>
        </w:rPr>
        <w:t>The loaded trucks transport the material to the south portion of the site (Parcel B)</w:t>
      </w:r>
      <w:r>
        <w:rPr>
          <w:rFonts w:ascii="Times New Roman" w:hAnsi="Times New Roman"/>
          <w:szCs w:val="24"/>
        </w:rPr>
        <w:t xml:space="preserve"> where the conveying systems are located.  There are two conveying systems.  Each system consists</w:t>
      </w:r>
      <w:r w:rsidRPr="00BF220A">
        <w:rPr>
          <w:rFonts w:ascii="Times New Roman" w:hAnsi="Times New Roman"/>
          <w:szCs w:val="24"/>
        </w:rPr>
        <w:t xml:space="preserve"> of </w:t>
      </w:r>
      <w:r>
        <w:rPr>
          <w:rFonts w:ascii="Times New Roman" w:hAnsi="Times New Roman"/>
          <w:szCs w:val="24"/>
        </w:rPr>
        <w:t>one</w:t>
      </w:r>
      <w:r w:rsidRPr="00BF220A">
        <w:rPr>
          <w:rFonts w:ascii="Times New Roman" w:hAnsi="Times New Roman"/>
          <w:szCs w:val="24"/>
        </w:rPr>
        <w:t xml:space="preserve"> </w:t>
      </w:r>
      <w:proofErr w:type="spellStart"/>
      <w:r w:rsidRPr="00BF220A">
        <w:rPr>
          <w:rFonts w:ascii="Times New Roman" w:hAnsi="Times New Roman"/>
          <w:szCs w:val="24"/>
        </w:rPr>
        <w:t>RazerTail</w:t>
      </w:r>
      <w:proofErr w:type="spellEnd"/>
      <w:r w:rsidRPr="00BF220A">
        <w:rPr>
          <w:rFonts w:ascii="Times New Roman" w:hAnsi="Times New Roman"/>
          <w:szCs w:val="24"/>
        </w:rPr>
        <w:t xml:space="preserve"> conveyor and </w:t>
      </w:r>
      <w:r w:rsidR="00A0340B">
        <w:rPr>
          <w:rFonts w:ascii="Times New Roman" w:hAnsi="Times New Roman"/>
          <w:szCs w:val="24"/>
        </w:rPr>
        <w:t xml:space="preserve">one </w:t>
      </w:r>
      <w:r w:rsidRPr="00BF220A">
        <w:rPr>
          <w:rFonts w:ascii="Times New Roman" w:hAnsi="Times New Roman"/>
          <w:szCs w:val="24"/>
        </w:rPr>
        <w:t>radial stacker</w:t>
      </w:r>
      <w:r>
        <w:rPr>
          <w:rFonts w:ascii="Times New Roman" w:hAnsi="Times New Roman"/>
          <w:szCs w:val="24"/>
        </w:rPr>
        <w:t xml:space="preserve"> and is used t</w:t>
      </w:r>
      <w:r w:rsidRPr="00BF220A">
        <w:rPr>
          <w:rFonts w:ascii="Times New Roman" w:hAnsi="Times New Roman"/>
          <w:szCs w:val="24"/>
        </w:rPr>
        <w:t xml:space="preserve">o make multiple storage piles.  </w:t>
      </w:r>
      <w:r w:rsidR="003D4E59" w:rsidRPr="003D4E59">
        <w:rPr>
          <w:rFonts w:ascii="Times New Roman" w:hAnsi="Times New Roman"/>
          <w:szCs w:val="24"/>
        </w:rPr>
        <w:t>The loaded trucks drop the product through a grate onto a wide belt convey</w:t>
      </w:r>
      <w:r w:rsidR="00A0340B">
        <w:rPr>
          <w:rFonts w:ascii="Times New Roman" w:hAnsi="Times New Roman"/>
          <w:szCs w:val="24"/>
        </w:rPr>
        <w:t>or</w:t>
      </w:r>
      <w:r w:rsidR="003D4E59" w:rsidRPr="003D4E59">
        <w:rPr>
          <w:rFonts w:ascii="Times New Roman" w:hAnsi="Times New Roman"/>
          <w:szCs w:val="24"/>
        </w:rPr>
        <w:t xml:space="preserve"> known as a </w:t>
      </w:r>
      <w:proofErr w:type="spellStart"/>
      <w:r w:rsidR="003D4E59" w:rsidRPr="003D4E59">
        <w:rPr>
          <w:rFonts w:ascii="Times New Roman" w:hAnsi="Times New Roman"/>
          <w:szCs w:val="24"/>
        </w:rPr>
        <w:t>RazerTail</w:t>
      </w:r>
      <w:proofErr w:type="spellEnd"/>
      <w:r w:rsidR="003D4E59" w:rsidRPr="003D4E59">
        <w:rPr>
          <w:rFonts w:ascii="Times New Roman" w:hAnsi="Times New Roman"/>
          <w:szCs w:val="24"/>
        </w:rPr>
        <w:t xml:space="preserve">.  The material is then transferred from the </w:t>
      </w:r>
      <w:proofErr w:type="spellStart"/>
      <w:r w:rsidR="003D4E59" w:rsidRPr="003D4E59">
        <w:rPr>
          <w:rFonts w:ascii="Times New Roman" w:hAnsi="Times New Roman"/>
          <w:szCs w:val="24"/>
        </w:rPr>
        <w:t>RazerTail</w:t>
      </w:r>
      <w:proofErr w:type="spellEnd"/>
      <w:r w:rsidR="003D4E59" w:rsidRPr="003D4E59">
        <w:rPr>
          <w:rFonts w:ascii="Times New Roman" w:hAnsi="Times New Roman"/>
          <w:szCs w:val="24"/>
        </w:rPr>
        <w:t xml:space="preserve"> to a radial stacker, which drops the material onto a storage pile.  The radial stacker can pivot in an arc from its receiving point so the storage pile can be shaped and sized without having to relocate the conveying system frequently.  Front-end loaders recover </w:t>
      </w:r>
      <w:r w:rsidR="00A0340B">
        <w:rPr>
          <w:rFonts w:ascii="Times New Roman" w:hAnsi="Times New Roman"/>
          <w:szCs w:val="24"/>
        </w:rPr>
        <w:t>the material</w:t>
      </w:r>
      <w:r w:rsidR="003D4E59" w:rsidRPr="003D4E59">
        <w:rPr>
          <w:rFonts w:ascii="Times New Roman" w:hAnsi="Times New Roman"/>
          <w:szCs w:val="24"/>
        </w:rPr>
        <w:t xml:space="preserve"> from the piles as needed and bulk-load the material into trucks or railcars for shipment off-site.  The </w:t>
      </w:r>
      <w:r w:rsidR="00D078BB">
        <w:rPr>
          <w:rFonts w:ascii="Times New Roman" w:hAnsi="Times New Roman"/>
          <w:szCs w:val="24"/>
        </w:rPr>
        <w:t>4</w:t>
      </w:r>
      <w:r w:rsidR="00D078BB" w:rsidRPr="00D078BB">
        <w:rPr>
          <w:rFonts w:ascii="Times New Roman" w:hAnsi="Times New Roman"/>
          <w:szCs w:val="24"/>
        </w:rPr>
        <w:t>18 HP, MTU, Model No. 6R1600G7OS, diesel fuel fired engine</w:t>
      </w:r>
      <w:r w:rsidR="003D4E59" w:rsidRPr="003D4E59">
        <w:rPr>
          <w:rFonts w:ascii="Times New Roman" w:hAnsi="Times New Roman"/>
          <w:szCs w:val="24"/>
        </w:rPr>
        <w:t xml:space="preserve"> will be used to power the two aggregate conv</w:t>
      </w:r>
      <w:r w:rsidR="003D4E59" w:rsidRPr="004A24F6">
        <w:rPr>
          <w:rFonts w:ascii="Times New Roman" w:hAnsi="Times New Roman"/>
          <w:szCs w:val="24"/>
        </w:rPr>
        <w:t>eying systems.  The facility will handle a maximum of 600,000 tons/year of aggregate material.</w:t>
      </w:r>
    </w:p>
    <w:p w:rsidR="00D02539" w:rsidRPr="00D02539" w:rsidRDefault="00D02539" w:rsidP="00D02539">
      <w:pPr>
        <w:widowControl/>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overflowPunct/>
        <w:autoSpaceDE/>
        <w:autoSpaceDN/>
        <w:adjustRightInd/>
        <w:ind w:left="720"/>
        <w:jc w:val="both"/>
        <w:textAlignment w:val="auto"/>
        <w:rPr>
          <w:rFonts w:ascii="Times New Roman" w:hAnsi="Times New Roman"/>
          <w:spacing w:val="-3"/>
          <w:szCs w:val="24"/>
        </w:rPr>
      </w:pPr>
    </w:p>
    <w:p w:rsidR="005D126A" w:rsidRPr="007620F3" w:rsidRDefault="005D126A" w:rsidP="001B65AF">
      <w:pPr>
        <w:ind w:left="720"/>
        <w:jc w:val="both"/>
        <w:rPr>
          <w:rFonts w:ascii="Times New Roman" w:hAnsi="Times New Roman"/>
          <w:szCs w:val="24"/>
        </w:rPr>
      </w:pPr>
      <w:r w:rsidRPr="006246DA">
        <w:rPr>
          <w:rFonts w:ascii="Times New Roman" w:hAnsi="Times New Roman"/>
          <w:spacing w:val="-3"/>
        </w:rPr>
        <w:t xml:space="preserve">The </w:t>
      </w:r>
      <w:r w:rsidR="000524D7">
        <w:rPr>
          <w:rFonts w:ascii="Times New Roman" w:hAnsi="Times New Roman"/>
          <w:spacing w:val="-3"/>
        </w:rPr>
        <w:t>engine</w:t>
      </w:r>
      <w:r w:rsidRPr="006246DA">
        <w:rPr>
          <w:rFonts w:ascii="Times New Roman" w:hAnsi="Times New Roman"/>
          <w:spacing w:val="-3"/>
        </w:rPr>
        <w:t xml:space="preserve"> is subject to the requirements of </w:t>
      </w:r>
      <w:r w:rsidR="006246DA" w:rsidRPr="006246DA">
        <w:rPr>
          <w:rFonts w:ascii="Times New Roman" w:hAnsi="Times New Roman"/>
          <w:spacing w:val="-3"/>
          <w:szCs w:val="24"/>
        </w:rPr>
        <w:t>Rule 62-296.320(4</w:t>
      </w:r>
      <w:proofErr w:type="gramStart"/>
      <w:r w:rsidR="006246DA" w:rsidRPr="006246DA">
        <w:rPr>
          <w:rFonts w:ascii="Times New Roman" w:hAnsi="Times New Roman"/>
          <w:spacing w:val="-3"/>
          <w:szCs w:val="24"/>
        </w:rPr>
        <w:t>)(</w:t>
      </w:r>
      <w:proofErr w:type="gramEnd"/>
      <w:r w:rsidR="006246DA" w:rsidRPr="006246DA">
        <w:rPr>
          <w:rFonts w:ascii="Times New Roman" w:hAnsi="Times New Roman"/>
          <w:spacing w:val="-3"/>
          <w:szCs w:val="24"/>
        </w:rPr>
        <w:t>b)1., F.A.C. and Ch. 1-3.</w:t>
      </w:r>
      <w:r w:rsidR="006B3FAF">
        <w:rPr>
          <w:rFonts w:ascii="Times New Roman" w:hAnsi="Times New Roman"/>
          <w:spacing w:val="-3"/>
          <w:szCs w:val="24"/>
        </w:rPr>
        <w:t>52(1)</w:t>
      </w:r>
      <w:r w:rsidR="006246DA" w:rsidRPr="006246DA">
        <w:rPr>
          <w:rFonts w:ascii="Times New Roman" w:hAnsi="Times New Roman"/>
          <w:spacing w:val="-3"/>
          <w:szCs w:val="24"/>
        </w:rPr>
        <w:t xml:space="preserve"> of</w:t>
      </w:r>
      <w:r w:rsidR="006246DA">
        <w:rPr>
          <w:rFonts w:ascii="Times New Roman" w:hAnsi="Times New Roman"/>
          <w:spacing w:val="-3"/>
          <w:szCs w:val="24"/>
        </w:rPr>
        <w:t xml:space="preserve"> the Rules of the EPCH</w:t>
      </w:r>
      <w:r w:rsidR="006246DA" w:rsidRPr="006B3FAF">
        <w:rPr>
          <w:rFonts w:ascii="Times New Roman" w:hAnsi="Times New Roman"/>
          <w:spacing w:val="-3"/>
          <w:szCs w:val="24"/>
        </w:rPr>
        <w:t>C</w:t>
      </w:r>
      <w:r w:rsidRPr="006B3FAF">
        <w:rPr>
          <w:rFonts w:ascii="Times New Roman" w:hAnsi="Times New Roman"/>
          <w:szCs w:val="24"/>
        </w:rPr>
        <w:t xml:space="preserve">, which limits </w:t>
      </w:r>
      <w:r w:rsidR="006246DA" w:rsidRPr="006B3FAF">
        <w:rPr>
          <w:rFonts w:ascii="Times New Roman" w:hAnsi="Times New Roman"/>
          <w:szCs w:val="24"/>
        </w:rPr>
        <w:t>opacity to 20%</w:t>
      </w:r>
      <w:r w:rsidRPr="006B3FAF">
        <w:rPr>
          <w:rFonts w:ascii="Times New Roman" w:hAnsi="Times New Roman"/>
          <w:szCs w:val="24"/>
        </w:rPr>
        <w:t>.</w:t>
      </w:r>
      <w:r w:rsidR="004A24F6">
        <w:rPr>
          <w:rFonts w:ascii="Times New Roman" w:hAnsi="Times New Roman"/>
          <w:szCs w:val="24"/>
        </w:rPr>
        <w:t xml:space="preserve">  Also, the 418 HP engine</w:t>
      </w:r>
      <w:r w:rsidR="000524D7">
        <w:rPr>
          <w:rFonts w:ascii="Times New Roman" w:hAnsi="Times New Roman"/>
          <w:szCs w:val="24"/>
        </w:rPr>
        <w:t xml:space="preserve"> meets the definition of a </w:t>
      </w:r>
      <w:proofErr w:type="spellStart"/>
      <w:r w:rsidR="000524D7">
        <w:rPr>
          <w:rFonts w:ascii="Times New Roman" w:hAnsi="Times New Roman"/>
          <w:szCs w:val="24"/>
        </w:rPr>
        <w:t>nonroad</w:t>
      </w:r>
      <w:proofErr w:type="spellEnd"/>
      <w:r w:rsidR="000524D7">
        <w:rPr>
          <w:rFonts w:ascii="Times New Roman" w:hAnsi="Times New Roman"/>
          <w:szCs w:val="24"/>
        </w:rPr>
        <w:t xml:space="preserve"> engine pursuant to 40 CFR 1068.3 because it is portable, </w:t>
      </w:r>
      <w:r w:rsidR="000524D7">
        <w:rPr>
          <w:rFonts w:ascii="Times New Roman" w:hAnsi="Times New Roman"/>
          <w:bCs/>
          <w:szCs w:val="24"/>
        </w:rPr>
        <w:t xml:space="preserve">and </w:t>
      </w:r>
      <w:r w:rsidR="000524D7">
        <w:rPr>
          <w:rFonts w:ascii="Times New Roman" w:hAnsi="Times New Roman"/>
          <w:bCs/>
          <w:iCs/>
          <w:szCs w:val="24"/>
        </w:rPr>
        <w:t>it will not remain at a location</w:t>
      </w:r>
      <w:r w:rsidR="00C04623">
        <w:rPr>
          <w:rFonts w:ascii="Times New Roman" w:hAnsi="Times New Roman"/>
          <w:bCs/>
          <w:iCs/>
          <w:szCs w:val="24"/>
        </w:rPr>
        <w:t xml:space="preserve">, which is </w:t>
      </w:r>
      <w:r w:rsidR="00C04623" w:rsidRPr="00C04623">
        <w:rPr>
          <w:rFonts w:ascii="Times New Roman" w:hAnsi="Times New Roman"/>
          <w:bCs/>
          <w:iCs/>
          <w:szCs w:val="24"/>
        </w:rPr>
        <w:t>any single site at a building, structure, facility, or installation</w:t>
      </w:r>
      <w:r w:rsidR="00C04623">
        <w:rPr>
          <w:rFonts w:ascii="Times New Roman" w:hAnsi="Times New Roman"/>
          <w:bCs/>
          <w:iCs/>
          <w:szCs w:val="24"/>
        </w:rPr>
        <w:t>,</w:t>
      </w:r>
      <w:r w:rsidR="000524D7">
        <w:rPr>
          <w:rFonts w:ascii="Times New Roman" w:hAnsi="Times New Roman"/>
          <w:bCs/>
          <w:iCs/>
          <w:szCs w:val="24"/>
        </w:rPr>
        <w:t xml:space="preserve"> for </w:t>
      </w:r>
      <w:r w:rsidR="000524D7">
        <w:rPr>
          <w:rFonts w:ascii="Times New Roman" w:hAnsi="Times New Roman"/>
          <w:bCs/>
          <w:iCs/>
          <w:szCs w:val="24"/>
        </w:rPr>
        <w:lastRenderedPageBreak/>
        <w:t xml:space="preserve">more than 12 consecutive months.  Therefore, the engine is </w:t>
      </w:r>
      <w:r w:rsidR="004A24F6">
        <w:rPr>
          <w:rFonts w:ascii="Times New Roman" w:hAnsi="Times New Roman"/>
          <w:szCs w:val="24"/>
        </w:rPr>
        <w:t>exempt from</w:t>
      </w:r>
      <w:r w:rsidR="004A24F6" w:rsidRPr="004A24F6">
        <w:rPr>
          <w:rFonts w:ascii="Times New Roman" w:hAnsi="Times New Roman"/>
          <w:bCs/>
          <w:spacing w:val="-3"/>
        </w:rPr>
        <w:t xml:space="preserve"> </w:t>
      </w:r>
      <w:r w:rsidR="004A24F6" w:rsidRPr="004A24F6">
        <w:rPr>
          <w:rFonts w:ascii="Times New Roman" w:hAnsi="Times New Roman"/>
          <w:bCs/>
          <w:szCs w:val="24"/>
        </w:rPr>
        <w:t xml:space="preserve">the requirements of 40 CFR 60 Subpart IIII and 40 CFR 63 Subpart ZZZZ pursuant to 40 CFR </w:t>
      </w:r>
      <w:r w:rsidR="004A24F6" w:rsidRPr="004A24F6">
        <w:rPr>
          <w:rFonts w:ascii="Times New Roman" w:hAnsi="Times New Roman"/>
          <w:bCs/>
          <w:iCs/>
          <w:szCs w:val="24"/>
        </w:rPr>
        <w:t>60.4200 and 40 CFR 63.6585, r</w:t>
      </w:r>
      <w:r w:rsidR="004A24F6" w:rsidRPr="007620F3">
        <w:rPr>
          <w:rFonts w:ascii="Times New Roman" w:hAnsi="Times New Roman"/>
          <w:bCs/>
          <w:iCs/>
          <w:szCs w:val="24"/>
        </w:rPr>
        <w:t>espectively</w:t>
      </w:r>
      <w:r w:rsidR="007D207C" w:rsidRPr="007620F3">
        <w:rPr>
          <w:rFonts w:ascii="Times New Roman" w:hAnsi="Times New Roman"/>
          <w:bCs/>
          <w:iCs/>
          <w:szCs w:val="24"/>
        </w:rPr>
        <w:t>.</w:t>
      </w:r>
      <w:r w:rsidR="004A24F6" w:rsidRPr="007620F3">
        <w:rPr>
          <w:rFonts w:ascii="Times New Roman" w:hAnsi="Times New Roman"/>
          <w:bCs/>
          <w:iCs/>
          <w:szCs w:val="24"/>
        </w:rPr>
        <w:t xml:space="preserve"> </w:t>
      </w:r>
    </w:p>
    <w:p w:rsidR="003D4E59" w:rsidRPr="007620F3" w:rsidRDefault="003D4E59" w:rsidP="003D4E59">
      <w:pPr>
        <w:jc w:val="both"/>
        <w:rPr>
          <w:rFonts w:ascii="Times New Roman" w:hAnsi="Times New Roman"/>
          <w:spacing w:val="-3"/>
        </w:rPr>
      </w:pPr>
    </w:p>
    <w:p w:rsidR="003D4E59" w:rsidRPr="005A26C8" w:rsidRDefault="003D4E59" w:rsidP="005A26C8">
      <w:pPr>
        <w:ind w:left="720"/>
        <w:jc w:val="both"/>
        <w:rPr>
          <w:rFonts w:ascii="Times New Roman" w:hAnsi="Times New Roman"/>
          <w:spacing w:val="-3"/>
        </w:rPr>
      </w:pPr>
      <w:r w:rsidRPr="004005A4">
        <w:rPr>
          <w:rFonts w:ascii="Times New Roman" w:hAnsi="Times New Roman"/>
          <w:spacing w:val="-3"/>
        </w:rPr>
        <w:t xml:space="preserve">In </w:t>
      </w:r>
      <w:r w:rsidR="00D50896" w:rsidRPr="00D50896">
        <w:rPr>
          <w:rFonts w:ascii="Times New Roman" w:hAnsi="Times New Roman"/>
          <w:bCs/>
          <w:spacing w:val="-3"/>
        </w:rPr>
        <w:t xml:space="preserve">addition, the facility previously operated five 440 HP engines, one 575 HP engine, one 1280 HP engine, and one 475 HP engine.  The engines were previously used at the facility to power the ship unloading of cement materials operation.  All of these engines are diesel fuel fired engines and are located on a barge.  Because these engines are located on a barge that is capable of being moved from one location to another, the engines can be considered </w:t>
      </w:r>
      <w:proofErr w:type="spellStart"/>
      <w:r w:rsidR="00D50896" w:rsidRPr="00D50896">
        <w:rPr>
          <w:rFonts w:ascii="Times New Roman" w:hAnsi="Times New Roman"/>
          <w:bCs/>
          <w:spacing w:val="-3"/>
        </w:rPr>
        <w:t>nonroad</w:t>
      </w:r>
      <w:proofErr w:type="spellEnd"/>
      <w:r w:rsidR="00D50896" w:rsidRPr="00D50896">
        <w:rPr>
          <w:rFonts w:ascii="Times New Roman" w:hAnsi="Times New Roman"/>
          <w:bCs/>
          <w:spacing w:val="-3"/>
        </w:rPr>
        <w:t xml:space="preserve"> engines provided that the engines are operated strictly for maintenance and/or testing purposes at Titan’s facility and are not used to power any operation(s) at the facility.  If the engines are used to power any operation(s) at Titan America’s facility then the requirements of 40 </w:t>
      </w:r>
      <w:proofErr w:type="spellStart"/>
      <w:r w:rsidR="00D50896" w:rsidRPr="00D50896">
        <w:rPr>
          <w:rFonts w:ascii="Times New Roman" w:hAnsi="Times New Roman"/>
          <w:bCs/>
          <w:spacing w:val="-3"/>
        </w:rPr>
        <w:t>CFR</w:t>
      </w:r>
      <w:proofErr w:type="spellEnd"/>
      <w:r w:rsidR="00D50896" w:rsidRPr="00D50896">
        <w:rPr>
          <w:rFonts w:ascii="Times New Roman" w:hAnsi="Times New Roman"/>
          <w:bCs/>
          <w:spacing w:val="-3"/>
        </w:rPr>
        <w:t xml:space="preserve"> 63 Subpart ZZZZ will apply to the engines.</w:t>
      </w:r>
    </w:p>
    <w:p w:rsidR="003D4E59" w:rsidRDefault="003D4E59" w:rsidP="003D4E59">
      <w:pPr>
        <w:ind w:left="720"/>
        <w:jc w:val="both"/>
        <w:rPr>
          <w:rFonts w:ascii="Times New Roman" w:hAnsi="Times New Roman"/>
          <w:spacing w:val="-3"/>
        </w:rPr>
      </w:pPr>
    </w:p>
    <w:p w:rsidR="004A07A3" w:rsidRPr="00B23038" w:rsidRDefault="004A07A3" w:rsidP="00565D4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B23038">
        <w:rPr>
          <w:rFonts w:ascii="Times New Roman" w:hAnsi="Times New Roman"/>
          <w:spacing w:val="-3"/>
          <w:szCs w:val="24"/>
        </w:rPr>
        <w:t>E.  Application Information:</w:t>
      </w:r>
    </w:p>
    <w:p w:rsidR="004A07A3" w:rsidRPr="00B23038" w:rsidRDefault="004A07A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4A07A3" w:rsidRPr="008B2D55" w:rsidRDefault="004A07A3" w:rsidP="001B65AF">
      <w:pPr>
        <w:tabs>
          <w:tab w:val="left" w:pos="-1080"/>
          <w:tab w:val="left" w:pos="-360"/>
          <w:tab w:val="left" w:pos="63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B23038">
        <w:rPr>
          <w:rFonts w:ascii="Times New Roman" w:hAnsi="Times New Roman"/>
          <w:spacing w:val="-3"/>
          <w:szCs w:val="24"/>
        </w:rPr>
        <w:tab/>
      </w:r>
      <w:r w:rsidRPr="008B2D55">
        <w:rPr>
          <w:rFonts w:ascii="Times New Roman" w:hAnsi="Times New Roman"/>
          <w:spacing w:val="-3"/>
          <w:szCs w:val="24"/>
        </w:rPr>
        <w:t xml:space="preserve">Received on:  </w:t>
      </w:r>
      <w:r w:rsidR="008B2D55" w:rsidRPr="008B2D55">
        <w:rPr>
          <w:rFonts w:ascii="Times New Roman" w:hAnsi="Times New Roman"/>
          <w:spacing w:val="-3"/>
          <w:szCs w:val="24"/>
        </w:rPr>
        <w:t xml:space="preserve">December </w:t>
      </w:r>
      <w:r w:rsidR="006F006C">
        <w:rPr>
          <w:rFonts w:ascii="Times New Roman" w:hAnsi="Times New Roman"/>
          <w:spacing w:val="-3"/>
          <w:szCs w:val="24"/>
        </w:rPr>
        <w:t>19</w:t>
      </w:r>
      <w:r w:rsidR="008B2D55" w:rsidRPr="008B2D55">
        <w:rPr>
          <w:rFonts w:ascii="Times New Roman" w:hAnsi="Times New Roman"/>
          <w:spacing w:val="-3"/>
          <w:szCs w:val="24"/>
        </w:rPr>
        <w:t>, 2013</w:t>
      </w:r>
    </w:p>
    <w:p w:rsidR="004A07A3" w:rsidRPr="008B2D55" w:rsidRDefault="001B65AF" w:rsidP="001B65AF">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8B2D55">
        <w:rPr>
          <w:rFonts w:ascii="Times New Roman" w:hAnsi="Times New Roman"/>
          <w:spacing w:val="-3"/>
          <w:szCs w:val="24"/>
        </w:rPr>
        <w:tab/>
      </w:r>
      <w:r w:rsidR="004A07A3" w:rsidRPr="008B2D55">
        <w:rPr>
          <w:rFonts w:ascii="Times New Roman" w:hAnsi="Times New Roman"/>
          <w:spacing w:val="-3"/>
          <w:szCs w:val="24"/>
        </w:rPr>
        <w:t xml:space="preserve">Information Requested:  </w:t>
      </w:r>
      <w:r w:rsidR="005D0C52" w:rsidRPr="008B2D55">
        <w:rPr>
          <w:rFonts w:ascii="Times New Roman" w:hAnsi="Times New Roman"/>
          <w:spacing w:val="-3"/>
          <w:szCs w:val="24"/>
        </w:rPr>
        <w:t>N/A</w:t>
      </w:r>
    </w:p>
    <w:p w:rsidR="0025598D" w:rsidRDefault="004A07A3" w:rsidP="001B65AF">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u w:val="single"/>
        </w:rPr>
      </w:pPr>
      <w:r w:rsidRPr="008B2D55">
        <w:rPr>
          <w:rFonts w:ascii="Times New Roman" w:hAnsi="Times New Roman"/>
          <w:spacing w:val="-3"/>
          <w:szCs w:val="24"/>
        </w:rPr>
        <w:tab/>
        <w:t>Application Complete:</w:t>
      </w:r>
      <w:r w:rsidR="005D0C52" w:rsidRPr="008B2D55">
        <w:rPr>
          <w:rFonts w:ascii="Times New Roman" w:hAnsi="Times New Roman"/>
          <w:spacing w:val="-3"/>
          <w:szCs w:val="24"/>
        </w:rPr>
        <w:t xml:space="preserve">  </w:t>
      </w:r>
      <w:r w:rsidR="008B2D55" w:rsidRPr="008B2D55">
        <w:rPr>
          <w:rFonts w:ascii="Times New Roman" w:hAnsi="Times New Roman"/>
          <w:spacing w:val="-3"/>
          <w:szCs w:val="24"/>
        </w:rPr>
        <w:t xml:space="preserve">December </w:t>
      </w:r>
      <w:r w:rsidR="006F006C">
        <w:rPr>
          <w:rFonts w:ascii="Times New Roman" w:hAnsi="Times New Roman"/>
          <w:spacing w:val="-3"/>
          <w:szCs w:val="24"/>
        </w:rPr>
        <w:t>19</w:t>
      </w:r>
      <w:r w:rsidR="008B2D55" w:rsidRPr="008B2D55">
        <w:rPr>
          <w:rFonts w:ascii="Times New Roman" w:hAnsi="Times New Roman"/>
          <w:spacing w:val="-3"/>
          <w:szCs w:val="24"/>
        </w:rPr>
        <w:t>, 2013</w:t>
      </w:r>
      <w:r w:rsidRPr="00B23038">
        <w:rPr>
          <w:rFonts w:ascii="Times New Roman" w:hAnsi="Times New Roman"/>
          <w:spacing w:val="-3"/>
          <w:szCs w:val="24"/>
        </w:rPr>
        <w:br w:type="page"/>
      </w:r>
      <w:r w:rsidR="0025598D" w:rsidRPr="008E74F2">
        <w:rPr>
          <w:rFonts w:ascii="Times New Roman" w:hAnsi="Times New Roman"/>
          <w:spacing w:val="-3"/>
          <w:szCs w:val="24"/>
        </w:rPr>
        <w:lastRenderedPageBreak/>
        <w:t xml:space="preserve">II.  </w:t>
      </w:r>
      <w:r w:rsidR="0025598D" w:rsidRPr="008E74F2">
        <w:rPr>
          <w:rFonts w:ascii="Times New Roman" w:hAnsi="Times New Roman"/>
          <w:spacing w:val="-3"/>
          <w:szCs w:val="24"/>
          <w:u w:val="single"/>
        </w:rPr>
        <w:t>Rule</w:t>
      </w:r>
      <w:r w:rsidR="0025598D" w:rsidRPr="008E74F2">
        <w:rPr>
          <w:rFonts w:ascii="Times New Roman" w:hAnsi="Times New Roman"/>
          <w:spacing w:val="-3"/>
          <w:szCs w:val="24"/>
        </w:rPr>
        <w:t xml:space="preserve"> </w:t>
      </w:r>
      <w:r w:rsidR="0025598D" w:rsidRPr="008E74F2">
        <w:rPr>
          <w:rFonts w:ascii="Times New Roman" w:hAnsi="Times New Roman"/>
          <w:spacing w:val="-3"/>
          <w:szCs w:val="24"/>
          <w:u w:val="single"/>
        </w:rPr>
        <w:t>Applicability</w:t>
      </w:r>
    </w:p>
    <w:p w:rsidR="0025598D" w:rsidRPr="004B175A" w:rsidRDefault="0025598D" w:rsidP="0025598D">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25598D" w:rsidRDefault="0025598D" w:rsidP="0025598D">
      <w:pPr>
        <w:tabs>
          <w:tab w:val="left" w:pos="-1080"/>
          <w:tab w:val="left" w:pos="-360"/>
          <w:tab w:val="left" w:pos="720"/>
          <w:tab w:val="left" w:pos="1152"/>
        </w:tabs>
        <w:suppressAutoHyphens/>
        <w:ind w:left="720" w:hanging="720"/>
        <w:jc w:val="both"/>
        <w:rPr>
          <w:rFonts w:ascii="Times New Roman" w:hAnsi="Times New Roman"/>
          <w:spacing w:val="-3"/>
          <w:szCs w:val="24"/>
        </w:rPr>
      </w:pPr>
      <w:r w:rsidRPr="004B175A">
        <w:rPr>
          <w:rFonts w:ascii="Times New Roman" w:hAnsi="Times New Roman"/>
          <w:spacing w:val="-3"/>
          <w:szCs w:val="24"/>
        </w:rPr>
        <w:tab/>
      </w:r>
      <w:r>
        <w:rPr>
          <w:rFonts w:ascii="Times New Roman" w:hAnsi="Times New Roman"/>
          <w:spacing w:val="-3"/>
          <w:szCs w:val="24"/>
        </w:rPr>
        <w:t>This project is subject to the preconstruction review requirements of Chapter 403, Florida Statutes, Chapters, 62-204, 62-210, 62-212, 62-296, and 62-297, Florida Administrative Code (F.A.C.) and Chapter 1-3 of the Rules of the Environmental Protection Commission of Hillsborough County.</w:t>
      </w:r>
    </w:p>
    <w:p w:rsidR="0025598D" w:rsidRDefault="0025598D" w:rsidP="0025598D">
      <w:pPr>
        <w:tabs>
          <w:tab w:val="left" w:pos="-1080"/>
          <w:tab w:val="left" w:pos="-360"/>
          <w:tab w:val="left" w:pos="720"/>
          <w:tab w:val="left" w:pos="1152"/>
        </w:tabs>
        <w:suppressAutoHyphens/>
        <w:ind w:left="720" w:hanging="720"/>
        <w:jc w:val="both"/>
        <w:rPr>
          <w:rFonts w:ascii="Times New Roman" w:hAnsi="Times New Roman"/>
          <w:spacing w:val="-3"/>
          <w:szCs w:val="24"/>
        </w:rPr>
      </w:pPr>
    </w:p>
    <w:p w:rsidR="0025598D" w:rsidRDefault="0025598D" w:rsidP="0025598D">
      <w:pPr>
        <w:widowControl/>
        <w:ind w:left="720" w:hanging="720"/>
        <w:jc w:val="both"/>
        <w:rPr>
          <w:rFonts w:ascii="Times New Roman" w:hAnsi="Times New Roman"/>
          <w:spacing w:val="-3"/>
          <w:szCs w:val="24"/>
        </w:rPr>
      </w:pPr>
      <w:r>
        <w:rPr>
          <w:rFonts w:ascii="Times New Roman" w:hAnsi="Times New Roman"/>
          <w:spacing w:val="-3"/>
          <w:szCs w:val="24"/>
        </w:rPr>
        <w:tab/>
        <w:t xml:space="preserve">This project is subject to the requirements of Rule 62-212.300, </w:t>
      </w:r>
      <w:r>
        <w:rPr>
          <w:rFonts w:ascii="Times New Roman" w:hAnsi="Times New Roman"/>
          <w:bCs/>
          <w:szCs w:val="24"/>
        </w:rPr>
        <w:t>General Preconstruction Review Requirements</w:t>
      </w:r>
      <w:r>
        <w:rPr>
          <w:rFonts w:ascii="Times New Roman" w:hAnsi="Times New Roman"/>
          <w:spacing w:val="-3"/>
          <w:szCs w:val="24"/>
        </w:rPr>
        <w:t xml:space="preserve">, F.A.C., since the project is not exempt from the permit </w:t>
      </w:r>
      <w:r w:rsidRPr="00640FF2">
        <w:rPr>
          <w:rFonts w:ascii="Times New Roman" w:hAnsi="Times New Roman"/>
          <w:spacing w:val="-3"/>
          <w:szCs w:val="24"/>
        </w:rPr>
        <w:t>requirements in Rule 62-210.300, F.A.C.</w:t>
      </w:r>
    </w:p>
    <w:p w:rsidR="0025598D" w:rsidRDefault="0025598D" w:rsidP="0025598D">
      <w:pPr>
        <w:tabs>
          <w:tab w:val="left" w:pos="-1080"/>
          <w:tab w:val="left" w:pos="-360"/>
          <w:tab w:val="left" w:pos="720"/>
          <w:tab w:val="left" w:pos="1152"/>
        </w:tabs>
        <w:suppressAutoHyphens/>
        <w:ind w:left="720" w:hanging="720"/>
        <w:jc w:val="both"/>
        <w:rPr>
          <w:rFonts w:ascii="Times New Roman" w:hAnsi="Times New Roman"/>
          <w:spacing w:val="-3"/>
          <w:szCs w:val="24"/>
        </w:rPr>
      </w:pPr>
      <w:r w:rsidRPr="004B175A">
        <w:rPr>
          <w:rFonts w:ascii="Times New Roman" w:hAnsi="Times New Roman"/>
          <w:spacing w:val="-3"/>
          <w:szCs w:val="24"/>
        </w:rPr>
        <w:tab/>
      </w:r>
    </w:p>
    <w:p w:rsidR="00AA76B8" w:rsidRPr="00AA76B8" w:rsidRDefault="0025598D" w:rsidP="00AA76B8">
      <w:pPr>
        <w:tabs>
          <w:tab w:val="left" w:pos="-1080"/>
          <w:tab w:val="left" w:pos="-360"/>
          <w:tab w:val="left" w:pos="720"/>
          <w:tab w:val="left" w:pos="1152"/>
        </w:tabs>
        <w:suppressAutoHyphens/>
        <w:ind w:left="720" w:hanging="720"/>
        <w:jc w:val="both"/>
        <w:rPr>
          <w:rFonts w:ascii="Times New Roman" w:hAnsi="Times New Roman"/>
          <w:spacing w:val="-3"/>
          <w:szCs w:val="24"/>
        </w:rPr>
      </w:pPr>
      <w:r>
        <w:rPr>
          <w:rFonts w:ascii="Times New Roman" w:hAnsi="Times New Roman"/>
          <w:spacing w:val="-3"/>
          <w:szCs w:val="24"/>
        </w:rPr>
        <w:tab/>
      </w:r>
      <w:r w:rsidR="00AA76B8" w:rsidRPr="00AA76B8">
        <w:rPr>
          <w:rFonts w:ascii="Times New Roman" w:hAnsi="Times New Roman"/>
          <w:spacing w:val="-3"/>
          <w:szCs w:val="24"/>
        </w:rPr>
        <w:t>This project is not subject to the requirements of Rule 62-212.400, Prevention of Significant Deterioration, F.A.C. or Rule 62-212.500, New Source Review for Non-attainment Areas, F.A.C., since the facility is a PSD minor source and this project does not result in a major modification.</w:t>
      </w:r>
    </w:p>
    <w:p w:rsidR="0025598D" w:rsidRPr="00EA02C4" w:rsidRDefault="0025598D" w:rsidP="0025598D">
      <w:pPr>
        <w:tabs>
          <w:tab w:val="left" w:pos="-1080"/>
          <w:tab w:val="left" w:pos="-360"/>
          <w:tab w:val="left" w:pos="720"/>
          <w:tab w:val="left" w:pos="1152"/>
        </w:tabs>
        <w:suppressAutoHyphens/>
        <w:ind w:left="720" w:hanging="720"/>
        <w:jc w:val="both"/>
        <w:rPr>
          <w:rFonts w:ascii="Times New Roman" w:hAnsi="Times New Roman"/>
          <w:spacing w:val="-3"/>
          <w:szCs w:val="24"/>
        </w:rPr>
      </w:pPr>
    </w:p>
    <w:p w:rsidR="0025598D" w:rsidRPr="00EA02C4" w:rsidRDefault="0025598D" w:rsidP="0025598D">
      <w:pPr>
        <w:tabs>
          <w:tab w:val="left" w:pos="-1080"/>
          <w:tab w:val="left" w:pos="-360"/>
          <w:tab w:val="left" w:pos="720"/>
          <w:tab w:val="left" w:pos="1152"/>
        </w:tabs>
        <w:suppressAutoHyphens/>
        <w:ind w:left="720" w:hanging="720"/>
        <w:jc w:val="both"/>
        <w:rPr>
          <w:rFonts w:ascii="Times New Roman" w:hAnsi="Times New Roman"/>
          <w:spacing w:val="-3"/>
          <w:szCs w:val="24"/>
        </w:rPr>
      </w:pPr>
      <w:r w:rsidRPr="00EA02C4">
        <w:rPr>
          <w:rFonts w:ascii="Times New Roman" w:hAnsi="Times New Roman"/>
          <w:spacing w:val="-3"/>
          <w:szCs w:val="24"/>
        </w:rPr>
        <w:tab/>
        <w:t xml:space="preserve">This project is subject to the requirements of Rule 62-296.320, General Pollutant Emission Limiting Standards, F.A.C., since the project is a </w:t>
      </w:r>
      <w:r w:rsidRPr="00EA02C4">
        <w:rPr>
          <w:rFonts w:ascii="Times New Roman" w:hAnsi="Times New Roman"/>
          <w:spacing w:val="-3"/>
        </w:rPr>
        <w:t xml:space="preserve">potential source </w:t>
      </w:r>
      <w:r w:rsidRPr="00EA02C4">
        <w:rPr>
          <w:rFonts w:ascii="Times New Roman" w:hAnsi="Times New Roman"/>
          <w:spacing w:val="-3"/>
          <w:szCs w:val="24"/>
        </w:rPr>
        <w:t xml:space="preserve">of </w:t>
      </w:r>
      <w:r w:rsidR="00D71493">
        <w:rPr>
          <w:rFonts w:ascii="Times New Roman" w:hAnsi="Times New Roman"/>
          <w:spacing w:val="-3"/>
          <w:szCs w:val="24"/>
        </w:rPr>
        <w:t>particulate matter (PM)</w:t>
      </w:r>
      <w:r w:rsidR="00794D30">
        <w:rPr>
          <w:rFonts w:ascii="Times New Roman" w:hAnsi="Times New Roman"/>
          <w:spacing w:val="-3"/>
          <w:szCs w:val="24"/>
        </w:rPr>
        <w:t xml:space="preserve"> emissions</w:t>
      </w:r>
      <w:r w:rsidRPr="00EA02C4">
        <w:rPr>
          <w:rFonts w:ascii="Times New Roman" w:hAnsi="Times New Roman"/>
          <w:spacing w:val="-3"/>
          <w:szCs w:val="24"/>
        </w:rPr>
        <w:t>.</w:t>
      </w:r>
    </w:p>
    <w:p w:rsidR="0025598D" w:rsidRPr="00EA02C4" w:rsidRDefault="0025598D" w:rsidP="0025598D">
      <w:pPr>
        <w:tabs>
          <w:tab w:val="left" w:pos="-1080"/>
          <w:tab w:val="left" w:pos="-360"/>
          <w:tab w:val="left" w:pos="720"/>
          <w:tab w:val="left" w:pos="1152"/>
        </w:tabs>
        <w:suppressAutoHyphens/>
        <w:ind w:left="720" w:hanging="720"/>
        <w:jc w:val="both"/>
        <w:rPr>
          <w:rFonts w:ascii="Times New Roman" w:hAnsi="Times New Roman"/>
          <w:spacing w:val="-3"/>
          <w:szCs w:val="24"/>
        </w:rPr>
      </w:pPr>
    </w:p>
    <w:p w:rsidR="0025598D" w:rsidRPr="00EA02C4" w:rsidRDefault="0025598D" w:rsidP="0025598D">
      <w:pPr>
        <w:pStyle w:val="Default"/>
        <w:ind w:left="720" w:hanging="360"/>
        <w:jc w:val="both"/>
        <w:rPr>
          <w:spacing w:val="-3"/>
        </w:rPr>
      </w:pPr>
      <w:r w:rsidRPr="00EA02C4">
        <w:tab/>
        <w:t xml:space="preserve">This project is not subject to the requirements of Rule 62-296.401, through 62-296.480, Specific Emission Limiting and Performance Standards, F.A.C., </w:t>
      </w:r>
      <w:r w:rsidRPr="00EA02C4">
        <w:rPr>
          <w:spacing w:val="-3"/>
        </w:rPr>
        <w:t xml:space="preserve">since there is no applicable source specific category in this rule.   </w:t>
      </w:r>
    </w:p>
    <w:p w:rsidR="0025598D" w:rsidRPr="00EA02C4" w:rsidRDefault="0025598D" w:rsidP="0025598D">
      <w:pPr>
        <w:pStyle w:val="Default"/>
        <w:ind w:left="720" w:hanging="360"/>
        <w:jc w:val="both"/>
        <w:rPr>
          <w:spacing w:val="-3"/>
        </w:rPr>
      </w:pPr>
    </w:p>
    <w:p w:rsidR="0025598D" w:rsidRPr="002878EC" w:rsidRDefault="0025598D" w:rsidP="0025598D">
      <w:pPr>
        <w:tabs>
          <w:tab w:val="left" w:pos="-1080"/>
          <w:tab w:val="left" w:pos="-360"/>
          <w:tab w:val="left" w:pos="720"/>
          <w:tab w:val="left" w:pos="1152"/>
        </w:tabs>
        <w:suppressAutoHyphens/>
        <w:ind w:left="720" w:hanging="720"/>
        <w:jc w:val="both"/>
        <w:rPr>
          <w:rFonts w:ascii="Times New Roman" w:hAnsi="Times New Roman"/>
          <w:spacing w:val="-3"/>
          <w:szCs w:val="24"/>
        </w:rPr>
      </w:pPr>
      <w:r w:rsidRPr="00EA02C4">
        <w:rPr>
          <w:rFonts w:ascii="Times New Roman" w:hAnsi="Times New Roman"/>
          <w:spacing w:val="-3"/>
          <w:szCs w:val="24"/>
        </w:rPr>
        <w:tab/>
        <w:t>This project is not subject to the requirements of Rule 62-296.500, Volatile Organic</w:t>
      </w:r>
      <w:r>
        <w:rPr>
          <w:rFonts w:ascii="Times New Roman" w:hAnsi="Times New Roman"/>
          <w:spacing w:val="-3"/>
          <w:szCs w:val="24"/>
        </w:rPr>
        <w:t xml:space="preserve"> Compounds and Nitrogen Oxides Reasonably Available Control Technology, F.A.C., since</w:t>
      </w:r>
      <w:r w:rsidR="005E26E3">
        <w:rPr>
          <w:rFonts w:ascii="Times New Roman" w:hAnsi="Times New Roman"/>
          <w:spacing w:val="-3"/>
          <w:szCs w:val="24"/>
        </w:rPr>
        <w:t xml:space="preserve"> there is</w:t>
      </w:r>
      <w:r w:rsidR="0058597C">
        <w:rPr>
          <w:rFonts w:ascii="Times New Roman" w:hAnsi="Times New Roman"/>
          <w:spacing w:val="-3"/>
          <w:szCs w:val="24"/>
        </w:rPr>
        <w:t xml:space="preserve"> </w:t>
      </w:r>
      <w:r w:rsidR="006E7AE4">
        <w:rPr>
          <w:rFonts w:ascii="Times New Roman" w:hAnsi="Times New Roman"/>
          <w:spacing w:val="-3"/>
          <w:szCs w:val="24"/>
        </w:rPr>
        <w:t xml:space="preserve">no </w:t>
      </w:r>
      <w:r>
        <w:rPr>
          <w:rFonts w:ascii="Times New Roman" w:hAnsi="Times New Roman"/>
          <w:spacing w:val="-3"/>
          <w:szCs w:val="24"/>
        </w:rPr>
        <w:t xml:space="preserve">applicable source specific category </w:t>
      </w:r>
      <w:r w:rsidRPr="002878EC">
        <w:rPr>
          <w:rFonts w:ascii="Times New Roman" w:hAnsi="Times New Roman"/>
          <w:spacing w:val="-3"/>
          <w:szCs w:val="24"/>
        </w:rPr>
        <w:t xml:space="preserve">in this rule.  </w:t>
      </w:r>
    </w:p>
    <w:p w:rsidR="0025598D" w:rsidRPr="002878EC" w:rsidRDefault="0025598D" w:rsidP="0025598D">
      <w:pPr>
        <w:tabs>
          <w:tab w:val="left" w:pos="-1080"/>
          <w:tab w:val="left" w:pos="-360"/>
          <w:tab w:val="left" w:pos="720"/>
          <w:tab w:val="left" w:pos="1152"/>
        </w:tabs>
        <w:suppressAutoHyphens/>
        <w:ind w:left="720" w:hanging="720"/>
        <w:jc w:val="both"/>
        <w:rPr>
          <w:rFonts w:ascii="Times New Roman" w:hAnsi="Times New Roman"/>
          <w:spacing w:val="-3"/>
          <w:szCs w:val="24"/>
        </w:rPr>
      </w:pPr>
    </w:p>
    <w:p w:rsidR="0025598D" w:rsidRPr="003D6419" w:rsidRDefault="0025598D" w:rsidP="0025598D">
      <w:pPr>
        <w:tabs>
          <w:tab w:val="left" w:pos="-1080"/>
          <w:tab w:val="left" w:pos="-360"/>
          <w:tab w:val="left" w:pos="720"/>
          <w:tab w:val="left" w:pos="1152"/>
        </w:tabs>
        <w:suppressAutoHyphens/>
        <w:ind w:left="720" w:hanging="720"/>
        <w:jc w:val="both"/>
        <w:rPr>
          <w:rFonts w:ascii="Times New Roman" w:hAnsi="Times New Roman"/>
          <w:spacing w:val="-3"/>
          <w:szCs w:val="24"/>
        </w:rPr>
      </w:pPr>
      <w:r w:rsidRPr="002878EC">
        <w:rPr>
          <w:rFonts w:ascii="Times New Roman" w:hAnsi="Times New Roman"/>
          <w:spacing w:val="-3"/>
          <w:szCs w:val="24"/>
        </w:rPr>
        <w:tab/>
      </w:r>
      <w:r w:rsidRPr="003D6419">
        <w:rPr>
          <w:rFonts w:ascii="Times New Roman" w:hAnsi="Times New Roman"/>
          <w:spacing w:val="-3"/>
          <w:szCs w:val="24"/>
        </w:rPr>
        <w:t>This project is not subject to the requirements of Rule 62-296.600, Reasonably Available Control Technology - Lead, F.A.C., since</w:t>
      </w:r>
      <w:r w:rsidR="00613FF1" w:rsidRPr="003D6419">
        <w:rPr>
          <w:rFonts w:ascii="Times New Roman" w:hAnsi="Times New Roman"/>
          <w:spacing w:val="-3"/>
          <w:szCs w:val="24"/>
        </w:rPr>
        <w:t xml:space="preserve"> </w:t>
      </w:r>
      <w:r w:rsidR="00057D30" w:rsidRPr="003D6419">
        <w:rPr>
          <w:rFonts w:ascii="Times New Roman" w:hAnsi="Times New Roman"/>
          <w:spacing w:val="-3"/>
          <w:szCs w:val="24"/>
        </w:rPr>
        <w:t xml:space="preserve">there </w:t>
      </w:r>
      <w:r w:rsidRPr="003D6419">
        <w:rPr>
          <w:rFonts w:ascii="Times New Roman" w:hAnsi="Times New Roman"/>
          <w:spacing w:val="-3"/>
          <w:szCs w:val="24"/>
        </w:rPr>
        <w:t xml:space="preserve">is no applicable source specific category in this rule.  </w:t>
      </w:r>
    </w:p>
    <w:p w:rsidR="0025598D" w:rsidRPr="003D6419" w:rsidRDefault="0025598D" w:rsidP="0025598D">
      <w:pPr>
        <w:tabs>
          <w:tab w:val="left" w:pos="-1080"/>
          <w:tab w:val="left" w:pos="-360"/>
          <w:tab w:val="left" w:pos="720"/>
          <w:tab w:val="left" w:pos="1152"/>
        </w:tabs>
        <w:suppressAutoHyphens/>
        <w:ind w:left="720" w:hanging="720"/>
        <w:jc w:val="both"/>
        <w:rPr>
          <w:rFonts w:ascii="Times New Roman" w:hAnsi="Times New Roman"/>
          <w:spacing w:val="-3"/>
          <w:szCs w:val="24"/>
        </w:rPr>
      </w:pPr>
    </w:p>
    <w:p w:rsidR="009068B4" w:rsidRPr="003D6419" w:rsidRDefault="0025598D" w:rsidP="009068B4">
      <w:pPr>
        <w:widowControl/>
        <w:ind w:left="720" w:hanging="720"/>
        <w:jc w:val="both"/>
        <w:rPr>
          <w:rFonts w:ascii="Times New Roman" w:hAnsi="Times New Roman"/>
          <w:szCs w:val="24"/>
        </w:rPr>
      </w:pPr>
      <w:r w:rsidRPr="003D6419">
        <w:rPr>
          <w:rFonts w:ascii="Times New Roman" w:hAnsi="Times New Roman"/>
          <w:spacing w:val="-3"/>
          <w:szCs w:val="24"/>
        </w:rPr>
        <w:tab/>
        <w:t>This project is</w:t>
      </w:r>
      <w:r w:rsidR="002878EC" w:rsidRPr="003D6419">
        <w:rPr>
          <w:rFonts w:ascii="Times New Roman" w:hAnsi="Times New Roman"/>
          <w:spacing w:val="-3"/>
          <w:szCs w:val="24"/>
        </w:rPr>
        <w:t xml:space="preserve"> not</w:t>
      </w:r>
      <w:r w:rsidR="005E26E3" w:rsidRPr="003D6419">
        <w:rPr>
          <w:rFonts w:ascii="Times New Roman" w:hAnsi="Times New Roman"/>
          <w:spacing w:val="-3"/>
          <w:szCs w:val="24"/>
        </w:rPr>
        <w:t xml:space="preserve"> </w:t>
      </w:r>
      <w:r w:rsidRPr="003D6419">
        <w:rPr>
          <w:rFonts w:ascii="Times New Roman" w:hAnsi="Times New Roman"/>
          <w:spacing w:val="-3"/>
          <w:szCs w:val="24"/>
        </w:rPr>
        <w:t xml:space="preserve">subject to the requirements of Rule 62-296.700, Reasonably Available Control Technology – Particulate Matter, F.A.C., </w:t>
      </w:r>
      <w:r w:rsidR="005E26E3" w:rsidRPr="003D6419">
        <w:rPr>
          <w:rFonts w:ascii="Times New Roman" w:hAnsi="Times New Roman"/>
          <w:spacing w:val="-3"/>
          <w:szCs w:val="24"/>
        </w:rPr>
        <w:t xml:space="preserve">since there </w:t>
      </w:r>
      <w:r w:rsidR="009068B4" w:rsidRPr="003D6419">
        <w:rPr>
          <w:rFonts w:ascii="Times New Roman" w:hAnsi="Times New Roman"/>
          <w:spacing w:val="-3"/>
          <w:szCs w:val="24"/>
        </w:rPr>
        <w:t xml:space="preserve">is </w:t>
      </w:r>
      <w:r w:rsidR="002878EC" w:rsidRPr="003D6419">
        <w:rPr>
          <w:rFonts w:ascii="Times New Roman" w:hAnsi="Times New Roman"/>
          <w:spacing w:val="-3"/>
          <w:szCs w:val="24"/>
        </w:rPr>
        <w:t xml:space="preserve">not </w:t>
      </w:r>
      <w:r w:rsidR="009068B4" w:rsidRPr="003D6419">
        <w:rPr>
          <w:rFonts w:ascii="Times New Roman" w:hAnsi="Times New Roman"/>
          <w:spacing w:val="-3"/>
          <w:szCs w:val="24"/>
        </w:rPr>
        <w:t>an</w:t>
      </w:r>
      <w:r w:rsidR="005E26E3" w:rsidRPr="003D6419">
        <w:rPr>
          <w:rFonts w:ascii="Times New Roman" w:hAnsi="Times New Roman"/>
          <w:spacing w:val="-3"/>
          <w:szCs w:val="24"/>
        </w:rPr>
        <w:t xml:space="preserve"> applicable source specific category in this rule</w:t>
      </w:r>
      <w:r w:rsidR="002878EC" w:rsidRPr="003D6419">
        <w:rPr>
          <w:rFonts w:ascii="Times New Roman" w:hAnsi="Times New Roman"/>
          <w:spacing w:val="-3"/>
          <w:szCs w:val="24"/>
        </w:rPr>
        <w:t xml:space="preserve">.  However, the facility is subject to </w:t>
      </w:r>
      <w:r w:rsidR="009068B4" w:rsidRPr="003D6419">
        <w:rPr>
          <w:rFonts w:ascii="Times New Roman" w:hAnsi="Times New Roman"/>
          <w:spacing w:val="-3"/>
          <w:szCs w:val="24"/>
        </w:rPr>
        <w:t xml:space="preserve">Rule 62-296.711, F.A.C. - </w:t>
      </w:r>
      <w:r w:rsidR="009068B4" w:rsidRPr="003D6419">
        <w:rPr>
          <w:rFonts w:ascii="Times New Roman" w:hAnsi="Times New Roman"/>
          <w:szCs w:val="24"/>
        </w:rPr>
        <w:t>Materials Handling, Sizing, Screening, Crushing and Grinding Operations.</w:t>
      </w:r>
    </w:p>
    <w:p w:rsidR="0025598D" w:rsidRPr="003D6419" w:rsidRDefault="0025598D" w:rsidP="0025598D">
      <w:pPr>
        <w:widowControl/>
        <w:ind w:left="720" w:hanging="720"/>
        <w:jc w:val="both"/>
        <w:rPr>
          <w:rFonts w:ascii="Times New Roman" w:hAnsi="Times New Roman"/>
          <w:szCs w:val="24"/>
        </w:rPr>
      </w:pPr>
      <w:r w:rsidRPr="003D6419">
        <w:rPr>
          <w:rFonts w:ascii="Times New Roman" w:hAnsi="Times New Roman"/>
          <w:spacing w:val="-3"/>
          <w:szCs w:val="24"/>
        </w:rPr>
        <w:t xml:space="preserve">  </w:t>
      </w:r>
    </w:p>
    <w:p w:rsidR="002A6749" w:rsidRPr="003D6419" w:rsidRDefault="0025598D" w:rsidP="002A6749">
      <w:pPr>
        <w:ind w:left="720" w:hanging="720"/>
        <w:jc w:val="both"/>
        <w:rPr>
          <w:rFonts w:ascii="Times New Roman" w:hAnsi="Times New Roman"/>
          <w:spacing w:val="-3"/>
          <w:szCs w:val="24"/>
        </w:rPr>
      </w:pPr>
      <w:r w:rsidRPr="003D6419">
        <w:rPr>
          <w:rFonts w:ascii="Times New Roman" w:hAnsi="Times New Roman"/>
          <w:spacing w:val="-3"/>
          <w:szCs w:val="24"/>
        </w:rPr>
        <w:tab/>
      </w:r>
      <w:r w:rsidR="00A1136E" w:rsidRPr="003D6419">
        <w:rPr>
          <w:rFonts w:ascii="Times New Roman" w:hAnsi="Times New Roman"/>
          <w:spacing w:val="-3"/>
          <w:szCs w:val="24"/>
        </w:rPr>
        <w:t>The facility</w:t>
      </w:r>
      <w:r w:rsidRPr="003D6419">
        <w:rPr>
          <w:rFonts w:ascii="Times New Roman" w:hAnsi="Times New Roman"/>
          <w:spacing w:val="-3"/>
          <w:szCs w:val="24"/>
        </w:rPr>
        <w:t xml:space="preserve"> is</w:t>
      </w:r>
      <w:r w:rsidR="002A6749" w:rsidRPr="003D6419">
        <w:rPr>
          <w:rFonts w:ascii="Times New Roman" w:hAnsi="Times New Roman"/>
          <w:spacing w:val="-3"/>
          <w:szCs w:val="24"/>
        </w:rPr>
        <w:t xml:space="preserve"> </w:t>
      </w:r>
      <w:r w:rsidR="003D6419" w:rsidRPr="003D6419">
        <w:rPr>
          <w:rFonts w:ascii="Times New Roman" w:hAnsi="Times New Roman"/>
          <w:spacing w:val="-3"/>
          <w:szCs w:val="24"/>
        </w:rPr>
        <w:t xml:space="preserve">not </w:t>
      </w:r>
      <w:r w:rsidRPr="003D6419">
        <w:rPr>
          <w:rFonts w:ascii="Times New Roman" w:hAnsi="Times New Roman"/>
          <w:spacing w:val="-3"/>
          <w:szCs w:val="24"/>
        </w:rPr>
        <w:t>subject to the requirements of Rule 62-204.800, Federal Regulations Adopted by Reference, F.A.C.,</w:t>
      </w:r>
      <w:r w:rsidR="003D6419" w:rsidRPr="003D6419">
        <w:rPr>
          <w:rFonts w:ascii="Times New Roman" w:hAnsi="Times New Roman"/>
          <w:spacing w:val="-3"/>
          <w:szCs w:val="24"/>
        </w:rPr>
        <w:t xml:space="preserve"> since there is no applicable source specific category in this rule.</w:t>
      </w:r>
    </w:p>
    <w:p w:rsidR="00B40AAB" w:rsidRPr="003D6419" w:rsidRDefault="00B40AAB" w:rsidP="002A6749">
      <w:pPr>
        <w:ind w:left="720" w:hanging="720"/>
        <w:jc w:val="both"/>
        <w:rPr>
          <w:rFonts w:ascii="Times New Roman" w:hAnsi="Times New Roman"/>
          <w:spacing w:val="-3"/>
          <w:szCs w:val="24"/>
        </w:rPr>
      </w:pPr>
    </w:p>
    <w:p w:rsidR="0025598D" w:rsidRDefault="0025598D" w:rsidP="002A6749">
      <w:pPr>
        <w:ind w:left="720" w:hanging="720"/>
        <w:jc w:val="both"/>
        <w:rPr>
          <w:rFonts w:ascii="Times New Roman" w:hAnsi="Times New Roman"/>
          <w:spacing w:val="-3"/>
          <w:szCs w:val="24"/>
        </w:rPr>
      </w:pPr>
      <w:r w:rsidRPr="003D6419">
        <w:rPr>
          <w:rFonts w:ascii="Times New Roman" w:hAnsi="Times New Roman"/>
          <w:spacing w:val="-3"/>
          <w:szCs w:val="24"/>
        </w:rPr>
        <w:tab/>
        <w:t>This project is subject to the requirements of Chapter 84-446, Laws of Florida and Chapter 1-3, Rules of the Environmental Protection Commission of Hillsboro</w:t>
      </w:r>
      <w:r>
        <w:rPr>
          <w:rFonts w:ascii="Times New Roman" w:hAnsi="Times New Roman"/>
          <w:spacing w:val="-3"/>
          <w:szCs w:val="24"/>
        </w:rPr>
        <w:t>ugh County.</w:t>
      </w:r>
    </w:p>
    <w:p w:rsidR="003C7E21" w:rsidRPr="003C28F9" w:rsidRDefault="004A07A3" w:rsidP="003C7E21">
      <w:pPr>
        <w:tabs>
          <w:tab w:val="left" w:pos="-1080"/>
          <w:tab w:val="left" w:pos="-360"/>
          <w:tab w:val="left" w:pos="720"/>
          <w:tab w:val="left" w:pos="1152"/>
        </w:tabs>
        <w:suppressAutoHyphens/>
        <w:jc w:val="both"/>
        <w:rPr>
          <w:rFonts w:ascii="Times New Roman" w:hAnsi="Times New Roman"/>
          <w:spacing w:val="-3"/>
          <w:szCs w:val="24"/>
          <w:u w:val="single"/>
        </w:rPr>
      </w:pPr>
      <w:r w:rsidRPr="0027733E">
        <w:rPr>
          <w:rFonts w:ascii="Times New Roman" w:hAnsi="Times New Roman"/>
          <w:spacing w:val="-3"/>
          <w:szCs w:val="24"/>
        </w:rPr>
        <w:br w:type="page"/>
      </w:r>
      <w:r w:rsidR="003C7E21" w:rsidRPr="009E5693">
        <w:rPr>
          <w:rFonts w:ascii="Times New Roman" w:hAnsi="Times New Roman"/>
          <w:spacing w:val="-3"/>
          <w:szCs w:val="24"/>
        </w:rPr>
        <w:lastRenderedPageBreak/>
        <w:t xml:space="preserve">III. </w:t>
      </w:r>
      <w:r w:rsidR="003C7E21" w:rsidRPr="009E5693">
        <w:rPr>
          <w:rFonts w:ascii="Times New Roman" w:hAnsi="Times New Roman"/>
          <w:spacing w:val="-3"/>
          <w:szCs w:val="24"/>
          <w:u w:val="single"/>
        </w:rPr>
        <w:t>Summary of Emissions</w:t>
      </w:r>
      <w:r w:rsidR="00C423FA" w:rsidRPr="00AB1003">
        <w:rPr>
          <w:rFonts w:ascii="Times New Roman" w:hAnsi="Times New Roman"/>
          <w:spacing w:val="-3"/>
          <w:szCs w:val="24"/>
          <w:u w:val="single"/>
        </w:rPr>
        <w:t xml:space="preserve"> </w:t>
      </w:r>
    </w:p>
    <w:p w:rsidR="003C7E21" w:rsidRDefault="003C7E21" w:rsidP="003C7E21">
      <w:pPr>
        <w:tabs>
          <w:tab w:val="left" w:pos="-1080"/>
          <w:tab w:val="left" w:pos="-360"/>
          <w:tab w:val="left" w:pos="720"/>
          <w:tab w:val="left" w:pos="1152"/>
        </w:tabs>
        <w:suppressAutoHyphens/>
        <w:jc w:val="both"/>
        <w:rPr>
          <w:rFonts w:ascii="Times New Roman" w:hAnsi="Times New Roman"/>
          <w:spacing w:val="-3"/>
          <w:szCs w:val="24"/>
        </w:rPr>
      </w:pPr>
    </w:p>
    <w:p w:rsidR="00741860" w:rsidRPr="008D474B" w:rsidRDefault="008F2FBB" w:rsidP="003C7E21">
      <w:pPr>
        <w:tabs>
          <w:tab w:val="left" w:pos="-1080"/>
          <w:tab w:val="left" w:pos="-360"/>
          <w:tab w:val="left" w:pos="720"/>
          <w:tab w:val="left" w:pos="1152"/>
        </w:tabs>
        <w:suppressAutoHyphens/>
        <w:jc w:val="both"/>
        <w:rPr>
          <w:rFonts w:ascii="Times New Roman" w:hAnsi="Times New Roman"/>
          <w:spacing w:val="-3"/>
          <w:szCs w:val="24"/>
        </w:rPr>
      </w:pPr>
      <w:r w:rsidRPr="00E47962">
        <w:rPr>
          <w:rFonts w:ascii="Times New Roman" w:hAnsi="Times New Roman"/>
          <w:spacing w:val="-3"/>
          <w:szCs w:val="24"/>
        </w:rPr>
        <w:t xml:space="preserve">EU No. 025 – </w:t>
      </w:r>
      <w:r w:rsidR="00E47962" w:rsidRPr="00E47962">
        <w:rPr>
          <w:rFonts w:ascii="Times New Roman" w:hAnsi="Times New Roman"/>
          <w:spacing w:val="-3"/>
          <w:szCs w:val="24"/>
        </w:rPr>
        <w:t>418</w:t>
      </w:r>
      <w:r w:rsidRPr="00E47962">
        <w:rPr>
          <w:rFonts w:ascii="Times New Roman" w:hAnsi="Times New Roman"/>
          <w:spacing w:val="-3"/>
          <w:szCs w:val="24"/>
        </w:rPr>
        <w:t xml:space="preserve"> HP engine</w:t>
      </w:r>
    </w:p>
    <w:tbl>
      <w:tblPr>
        <w:tblStyle w:val="TableGrid"/>
        <w:tblW w:w="0" w:type="auto"/>
        <w:tblLook w:val="04A0" w:firstRow="1" w:lastRow="0" w:firstColumn="1" w:lastColumn="0" w:noHBand="0" w:noVBand="1"/>
      </w:tblPr>
      <w:tblGrid>
        <w:gridCol w:w="1998"/>
        <w:gridCol w:w="1890"/>
        <w:gridCol w:w="1890"/>
        <w:gridCol w:w="1800"/>
        <w:gridCol w:w="2718"/>
      </w:tblGrid>
      <w:tr w:rsidR="007F53B8" w:rsidTr="008F2FBB">
        <w:trPr>
          <w:trHeight w:val="692"/>
        </w:trPr>
        <w:tc>
          <w:tcPr>
            <w:tcW w:w="1998" w:type="dxa"/>
          </w:tcPr>
          <w:p w:rsidR="007F53B8" w:rsidRDefault="008F2FBB" w:rsidP="007F53B8">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Pollutant</w:t>
            </w:r>
          </w:p>
        </w:tc>
        <w:tc>
          <w:tcPr>
            <w:tcW w:w="1890" w:type="dxa"/>
          </w:tcPr>
          <w:p w:rsidR="007F53B8" w:rsidRPr="0036372E" w:rsidRDefault="008F2FBB" w:rsidP="008F2FBB">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zCs w:val="24"/>
              </w:rPr>
              <w:t xml:space="preserve">Potential </w:t>
            </w:r>
            <w:r w:rsidR="007F53B8" w:rsidRPr="0036372E">
              <w:rPr>
                <w:rFonts w:ascii="Times New Roman" w:hAnsi="Times New Roman"/>
                <w:szCs w:val="24"/>
              </w:rPr>
              <w:t>Emissions (TPY)</w:t>
            </w:r>
          </w:p>
        </w:tc>
        <w:tc>
          <w:tcPr>
            <w:tcW w:w="1890" w:type="dxa"/>
          </w:tcPr>
          <w:p w:rsidR="007F53B8" w:rsidRPr="0036372E" w:rsidRDefault="008F2FBB" w:rsidP="008F2FBB">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zCs w:val="24"/>
              </w:rPr>
              <w:t xml:space="preserve">Actual </w:t>
            </w:r>
            <w:r w:rsidR="007F53B8" w:rsidRPr="0036372E">
              <w:rPr>
                <w:rFonts w:ascii="Times New Roman" w:hAnsi="Times New Roman"/>
                <w:szCs w:val="24"/>
              </w:rPr>
              <w:t>Emissions (TPY)</w:t>
            </w:r>
          </w:p>
        </w:tc>
        <w:tc>
          <w:tcPr>
            <w:tcW w:w="1800" w:type="dxa"/>
          </w:tcPr>
          <w:p w:rsidR="007F53B8" w:rsidRPr="00110C85" w:rsidRDefault="007F53B8" w:rsidP="007F53B8">
            <w:pPr>
              <w:tabs>
                <w:tab w:val="left" w:pos="-1080"/>
                <w:tab w:val="left" w:pos="-360"/>
                <w:tab w:val="left" w:pos="720"/>
                <w:tab w:val="left" w:pos="1152"/>
              </w:tabs>
              <w:suppressAutoHyphens/>
              <w:rPr>
                <w:rFonts w:ascii="Times New Roman" w:hAnsi="Times New Roman"/>
                <w:spacing w:val="-3"/>
                <w:szCs w:val="24"/>
              </w:rPr>
            </w:pPr>
            <w:r w:rsidRPr="00110C85">
              <w:rPr>
                <w:rFonts w:ascii="Times New Roman" w:hAnsi="Times New Roman"/>
                <w:szCs w:val="24"/>
              </w:rPr>
              <w:t>Emissions Increase (TPY)</w:t>
            </w:r>
          </w:p>
        </w:tc>
        <w:tc>
          <w:tcPr>
            <w:tcW w:w="2718" w:type="dxa"/>
          </w:tcPr>
          <w:p w:rsidR="007F53B8" w:rsidRPr="00110C85" w:rsidRDefault="007F53B8" w:rsidP="007F53B8">
            <w:pPr>
              <w:tabs>
                <w:tab w:val="left" w:pos="-1080"/>
                <w:tab w:val="left" w:pos="-360"/>
                <w:tab w:val="left" w:pos="720"/>
                <w:tab w:val="left" w:pos="1152"/>
              </w:tabs>
              <w:suppressAutoHyphens/>
              <w:rPr>
                <w:rFonts w:ascii="Times New Roman" w:hAnsi="Times New Roman"/>
                <w:szCs w:val="24"/>
              </w:rPr>
            </w:pPr>
            <w:r w:rsidRPr="00110C85">
              <w:rPr>
                <w:rFonts w:ascii="Times New Roman" w:hAnsi="Times New Roman"/>
                <w:szCs w:val="24"/>
              </w:rPr>
              <w:t>Allowable Emissions</w:t>
            </w:r>
          </w:p>
        </w:tc>
      </w:tr>
      <w:tr w:rsidR="00110C85" w:rsidTr="008F2FBB">
        <w:trPr>
          <w:trHeight w:val="485"/>
        </w:trPr>
        <w:tc>
          <w:tcPr>
            <w:tcW w:w="1998" w:type="dxa"/>
          </w:tcPr>
          <w:p w:rsidR="00110C85" w:rsidRDefault="00110C85" w:rsidP="00074EB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2"/>
                <w:szCs w:val="24"/>
              </w:rPr>
            </w:pPr>
            <w:r>
              <w:rPr>
                <w:rFonts w:ascii="Times New Roman" w:hAnsi="Times New Roman"/>
                <w:spacing w:val="-2"/>
                <w:szCs w:val="24"/>
              </w:rPr>
              <w:t>CO</w:t>
            </w:r>
          </w:p>
        </w:tc>
        <w:tc>
          <w:tcPr>
            <w:tcW w:w="1890" w:type="dxa"/>
          </w:tcPr>
          <w:p w:rsidR="00110C85" w:rsidRPr="00490384" w:rsidRDefault="00110C85" w:rsidP="00C2572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2"/>
                <w:szCs w:val="24"/>
              </w:rPr>
            </w:pPr>
            <w:r>
              <w:rPr>
                <w:rFonts w:ascii="Times New Roman" w:hAnsi="Times New Roman"/>
                <w:spacing w:val="-2"/>
                <w:szCs w:val="24"/>
              </w:rPr>
              <w:t>2.5</w:t>
            </w:r>
          </w:p>
        </w:tc>
        <w:tc>
          <w:tcPr>
            <w:tcW w:w="1890" w:type="dxa"/>
          </w:tcPr>
          <w:p w:rsidR="00110C85" w:rsidRDefault="00110C85" w:rsidP="003C7E21">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w:t>
            </w:r>
          </w:p>
        </w:tc>
        <w:tc>
          <w:tcPr>
            <w:tcW w:w="1800" w:type="dxa"/>
          </w:tcPr>
          <w:p w:rsidR="00110C85" w:rsidRPr="00490384" w:rsidRDefault="00110C85" w:rsidP="00F612C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2"/>
                <w:szCs w:val="24"/>
              </w:rPr>
            </w:pPr>
            <w:r>
              <w:rPr>
                <w:rFonts w:ascii="Times New Roman" w:hAnsi="Times New Roman"/>
                <w:spacing w:val="-2"/>
                <w:szCs w:val="24"/>
              </w:rPr>
              <w:t>2.5</w:t>
            </w:r>
          </w:p>
        </w:tc>
        <w:tc>
          <w:tcPr>
            <w:tcW w:w="2718" w:type="dxa"/>
          </w:tcPr>
          <w:p w:rsidR="00110C85" w:rsidRPr="00E47962" w:rsidRDefault="00110C85" w:rsidP="00FD6ED9">
            <w:pPr>
              <w:tabs>
                <w:tab w:val="left" w:pos="-1080"/>
                <w:tab w:val="left" w:pos="-360"/>
                <w:tab w:val="left" w:pos="720"/>
                <w:tab w:val="left" w:pos="1152"/>
              </w:tabs>
              <w:suppressAutoHyphens/>
              <w:rPr>
                <w:rFonts w:ascii="Times New Roman" w:hAnsi="Times New Roman"/>
                <w:spacing w:val="-3"/>
                <w:szCs w:val="24"/>
              </w:rPr>
            </w:pPr>
          </w:p>
        </w:tc>
      </w:tr>
      <w:tr w:rsidR="00110C85" w:rsidTr="008F2FBB">
        <w:trPr>
          <w:trHeight w:val="485"/>
        </w:trPr>
        <w:tc>
          <w:tcPr>
            <w:tcW w:w="1998" w:type="dxa"/>
          </w:tcPr>
          <w:p w:rsidR="00110C85" w:rsidRDefault="00110C85" w:rsidP="006C443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2"/>
                <w:szCs w:val="24"/>
              </w:rPr>
            </w:pPr>
            <w:proofErr w:type="spellStart"/>
            <w:r>
              <w:rPr>
                <w:rFonts w:ascii="Times New Roman" w:hAnsi="Times New Roman"/>
                <w:spacing w:val="-2"/>
                <w:szCs w:val="24"/>
              </w:rPr>
              <w:t>NOx</w:t>
            </w:r>
            <w:proofErr w:type="spellEnd"/>
          </w:p>
        </w:tc>
        <w:tc>
          <w:tcPr>
            <w:tcW w:w="1890" w:type="dxa"/>
          </w:tcPr>
          <w:p w:rsidR="00110C85" w:rsidRDefault="00110C85" w:rsidP="00C2572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2"/>
                <w:szCs w:val="24"/>
              </w:rPr>
            </w:pPr>
            <w:r>
              <w:rPr>
                <w:rFonts w:ascii="Times New Roman" w:hAnsi="Times New Roman"/>
                <w:spacing w:val="-2"/>
                <w:szCs w:val="24"/>
              </w:rPr>
              <w:t>19.0</w:t>
            </w:r>
          </w:p>
        </w:tc>
        <w:tc>
          <w:tcPr>
            <w:tcW w:w="1890" w:type="dxa"/>
          </w:tcPr>
          <w:p w:rsidR="00110C85" w:rsidRDefault="00110C85" w:rsidP="003C7E21">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w:t>
            </w:r>
          </w:p>
        </w:tc>
        <w:tc>
          <w:tcPr>
            <w:tcW w:w="1800" w:type="dxa"/>
          </w:tcPr>
          <w:p w:rsidR="00110C85" w:rsidRDefault="00110C85" w:rsidP="00F612C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2"/>
                <w:szCs w:val="24"/>
              </w:rPr>
            </w:pPr>
            <w:r>
              <w:rPr>
                <w:rFonts w:ascii="Times New Roman" w:hAnsi="Times New Roman"/>
                <w:spacing w:val="-2"/>
                <w:szCs w:val="24"/>
              </w:rPr>
              <w:t>19.0</w:t>
            </w:r>
          </w:p>
        </w:tc>
        <w:tc>
          <w:tcPr>
            <w:tcW w:w="2718" w:type="dxa"/>
          </w:tcPr>
          <w:p w:rsidR="00110C85" w:rsidRPr="00E47962" w:rsidRDefault="00110C85" w:rsidP="00FD6ED9">
            <w:pPr>
              <w:rPr>
                <w:rFonts w:ascii="Times New Roman" w:hAnsi="Times New Roman"/>
              </w:rPr>
            </w:pPr>
          </w:p>
        </w:tc>
      </w:tr>
      <w:tr w:rsidR="00110C85" w:rsidTr="008F2FBB">
        <w:trPr>
          <w:trHeight w:val="485"/>
        </w:trPr>
        <w:tc>
          <w:tcPr>
            <w:tcW w:w="1998" w:type="dxa"/>
          </w:tcPr>
          <w:p w:rsidR="00110C85" w:rsidRDefault="00110C85" w:rsidP="00A41C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2"/>
                <w:szCs w:val="24"/>
              </w:rPr>
            </w:pPr>
            <w:r>
              <w:rPr>
                <w:rFonts w:ascii="Times New Roman" w:hAnsi="Times New Roman"/>
                <w:spacing w:val="-2"/>
                <w:szCs w:val="24"/>
              </w:rPr>
              <w:t>PM</w:t>
            </w:r>
          </w:p>
        </w:tc>
        <w:tc>
          <w:tcPr>
            <w:tcW w:w="1890" w:type="dxa"/>
          </w:tcPr>
          <w:p w:rsidR="00110C85" w:rsidRDefault="00110C85" w:rsidP="00C2572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2"/>
                <w:szCs w:val="24"/>
              </w:rPr>
            </w:pPr>
            <w:r>
              <w:rPr>
                <w:rFonts w:ascii="Times New Roman" w:hAnsi="Times New Roman"/>
                <w:spacing w:val="-2"/>
                <w:szCs w:val="24"/>
              </w:rPr>
              <w:t>0.2</w:t>
            </w:r>
          </w:p>
        </w:tc>
        <w:tc>
          <w:tcPr>
            <w:tcW w:w="1890" w:type="dxa"/>
          </w:tcPr>
          <w:p w:rsidR="00110C85" w:rsidRDefault="00110C85" w:rsidP="003C7E21">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w:t>
            </w:r>
          </w:p>
        </w:tc>
        <w:tc>
          <w:tcPr>
            <w:tcW w:w="1800" w:type="dxa"/>
          </w:tcPr>
          <w:p w:rsidR="00110C85" w:rsidRDefault="00110C85" w:rsidP="00F612C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2"/>
                <w:szCs w:val="24"/>
              </w:rPr>
            </w:pPr>
            <w:r>
              <w:rPr>
                <w:rFonts w:ascii="Times New Roman" w:hAnsi="Times New Roman"/>
                <w:spacing w:val="-2"/>
                <w:szCs w:val="24"/>
              </w:rPr>
              <w:t>0.2</w:t>
            </w:r>
          </w:p>
        </w:tc>
        <w:tc>
          <w:tcPr>
            <w:tcW w:w="2718" w:type="dxa"/>
          </w:tcPr>
          <w:p w:rsidR="00110C85" w:rsidRPr="00E47962" w:rsidRDefault="00110C85" w:rsidP="00FD6ED9">
            <w:pPr>
              <w:rPr>
                <w:rFonts w:ascii="Times New Roman" w:hAnsi="Times New Roman"/>
              </w:rPr>
            </w:pPr>
            <w:r w:rsidRPr="00E47962">
              <w:rPr>
                <w:rFonts w:ascii="Times New Roman" w:hAnsi="Times New Roman"/>
              </w:rPr>
              <w:t>20% opacity</w:t>
            </w:r>
          </w:p>
        </w:tc>
      </w:tr>
      <w:tr w:rsidR="00110C85" w:rsidTr="008F2FBB">
        <w:trPr>
          <w:trHeight w:val="485"/>
        </w:trPr>
        <w:tc>
          <w:tcPr>
            <w:tcW w:w="1998" w:type="dxa"/>
          </w:tcPr>
          <w:p w:rsidR="00110C85" w:rsidRDefault="00110C85" w:rsidP="00074EB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2"/>
                <w:szCs w:val="24"/>
              </w:rPr>
            </w:pPr>
            <w:r>
              <w:rPr>
                <w:rFonts w:ascii="Times New Roman" w:hAnsi="Times New Roman"/>
                <w:spacing w:val="-2"/>
                <w:szCs w:val="24"/>
              </w:rPr>
              <w:t>SO2</w:t>
            </w:r>
          </w:p>
        </w:tc>
        <w:tc>
          <w:tcPr>
            <w:tcW w:w="1890" w:type="dxa"/>
          </w:tcPr>
          <w:p w:rsidR="00110C85" w:rsidRDefault="00110C85" w:rsidP="00C2572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2"/>
                <w:szCs w:val="24"/>
              </w:rPr>
            </w:pPr>
            <w:r>
              <w:rPr>
                <w:rFonts w:ascii="Times New Roman" w:hAnsi="Times New Roman"/>
                <w:spacing w:val="-2"/>
                <w:szCs w:val="24"/>
              </w:rPr>
              <w:t>3.8</w:t>
            </w:r>
          </w:p>
        </w:tc>
        <w:tc>
          <w:tcPr>
            <w:tcW w:w="1890" w:type="dxa"/>
          </w:tcPr>
          <w:p w:rsidR="00110C85" w:rsidRDefault="00110C85" w:rsidP="003C7E21">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w:t>
            </w:r>
          </w:p>
        </w:tc>
        <w:tc>
          <w:tcPr>
            <w:tcW w:w="1800" w:type="dxa"/>
          </w:tcPr>
          <w:p w:rsidR="00110C85" w:rsidRDefault="00110C85" w:rsidP="00F612C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2"/>
                <w:szCs w:val="24"/>
              </w:rPr>
            </w:pPr>
            <w:r>
              <w:rPr>
                <w:rFonts w:ascii="Times New Roman" w:hAnsi="Times New Roman"/>
                <w:spacing w:val="-2"/>
                <w:szCs w:val="24"/>
              </w:rPr>
              <w:t>3.8</w:t>
            </w:r>
          </w:p>
        </w:tc>
        <w:tc>
          <w:tcPr>
            <w:tcW w:w="2718" w:type="dxa"/>
          </w:tcPr>
          <w:p w:rsidR="00110C85" w:rsidRPr="00E47962" w:rsidRDefault="00110C85" w:rsidP="00FD6ED9">
            <w:pPr>
              <w:rPr>
                <w:rFonts w:ascii="Times New Roman" w:hAnsi="Times New Roman"/>
              </w:rPr>
            </w:pPr>
          </w:p>
        </w:tc>
      </w:tr>
      <w:tr w:rsidR="00110C85" w:rsidRPr="00110C85" w:rsidTr="008F2FBB">
        <w:trPr>
          <w:trHeight w:val="485"/>
        </w:trPr>
        <w:tc>
          <w:tcPr>
            <w:tcW w:w="1998" w:type="dxa"/>
          </w:tcPr>
          <w:p w:rsidR="00110C85" w:rsidRPr="00110C85" w:rsidRDefault="00110C85" w:rsidP="00074EB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2"/>
                <w:szCs w:val="24"/>
              </w:rPr>
            </w:pPr>
            <w:r w:rsidRPr="00110C85">
              <w:rPr>
                <w:rFonts w:ascii="Times New Roman" w:hAnsi="Times New Roman"/>
                <w:spacing w:val="-2"/>
                <w:szCs w:val="24"/>
              </w:rPr>
              <w:t>VOC</w:t>
            </w:r>
          </w:p>
        </w:tc>
        <w:tc>
          <w:tcPr>
            <w:tcW w:w="1890" w:type="dxa"/>
          </w:tcPr>
          <w:p w:rsidR="00110C85" w:rsidRPr="00110C85" w:rsidRDefault="00110C85" w:rsidP="00DA773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2"/>
                <w:szCs w:val="24"/>
              </w:rPr>
            </w:pPr>
            <w:r w:rsidRPr="00110C85">
              <w:rPr>
                <w:rFonts w:ascii="Times New Roman" w:hAnsi="Times New Roman"/>
                <w:spacing w:val="-2"/>
                <w:szCs w:val="24"/>
              </w:rPr>
              <w:t>4.5</w:t>
            </w:r>
          </w:p>
        </w:tc>
        <w:tc>
          <w:tcPr>
            <w:tcW w:w="1890" w:type="dxa"/>
          </w:tcPr>
          <w:p w:rsidR="00110C85" w:rsidRPr="00110C85" w:rsidRDefault="00110C85" w:rsidP="003C7E21">
            <w:pPr>
              <w:tabs>
                <w:tab w:val="left" w:pos="-1080"/>
                <w:tab w:val="left" w:pos="-360"/>
                <w:tab w:val="left" w:pos="720"/>
                <w:tab w:val="left" w:pos="1152"/>
              </w:tabs>
              <w:suppressAutoHyphens/>
              <w:jc w:val="both"/>
              <w:rPr>
                <w:rFonts w:ascii="Times New Roman" w:hAnsi="Times New Roman"/>
                <w:spacing w:val="-3"/>
                <w:szCs w:val="24"/>
              </w:rPr>
            </w:pPr>
            <w:r w:rsidRPr="00110C85">
              <w:rPr>
                <w:rFonts w:ascii="Times New Roman" w:hAnsi="Times New Roman"/>
                <w:spacing w:val="-3"/>
                <w:szCs w:val="24"/>
              </w:rPr>
              <w:t>0</w:t>
            </w:r>
          </w:p>
        </w:tc>
        <w:tc>
          <w:tcPr>
            <w:tcW w:w="1800" w:type="dxa"/>
          </w:tcPr>
          <w:p w:rsidR="00110C85" w:rsidRPr="00110C85" w:rsidRDefault="00110C85" w:rsidP="00F612C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2"/>
                <w:szCs w:val="24"/>
              </w:rPr>
            </w:pPr>
            <w:r w:rsidRPr="00110C85">
              <w:rPr>
                <w:rFonts w:ascii="Times New Roman" w:hAnsi="Times New Roman"/>
                <w:spacing w:val="-2"/>
                <w:szCs w:val="24"/>
              </w:rPr>
              <w:t>4.5</w:t>
            </w:r>
          </w:p>
        </w:tc>
        <w:tc>
          <w:tcPr>
            <w:tcW w:w="2718" w:type="dxa"/>
          </w:tcPr>
          <w:p w:rsidR="00110C85" w:rsidRPr="00110C85" w:rsidRDefault="00110C85" w:rsidP="00FD6ED9"/>
        </w:tc>
      </w:tr>
    </w:tbl>
    <w:p w:rsidR="00741860" w:rsidRPr="00110C85" w:rsidRDefault="00741860" w:rsidP="0007182C">
      <w:pPr>
        <w:pStyle w:val="ListParagraph"/>
        <w:numPr>
          <w:ilvl w:val="0"/>
          <w:numId w:val="6"/>
        </w:numPr>
        <w:jc w:val="both"/>
        <w:rPr>
          <w:rFonts w:ascii="Times New Roman" w:hAnsi="Times New Roman"/>
          <w:szCs w:val="24"/>
        </w:rPr>
      </w:pPr>
      <w:r w:rsidRPr="00110C85">
        <w:rPr>
          <w:rFonts w:ascii="Times New Roman" w:hAnsi="Times New Roman"/>
          <w:szCs w:val="24"/>
        </w:rPr>
        <w:t>Actual Emissions are</w:t>
      </w:r>
      <w:r w:rsidR="00110C85" w:rsidRPr="00110C85">
        <w:rPr>
          <w:rFonts w:ascii="Times New Roman" w:hAnsi="Times New Roman"/>
          <w:szCs w:val="24"/>
        </w:rPr>
        <w:t xml:space="preserve"> zero because the unit has not </w:t>
      </w:r>
      <w:r w:rsidR="00110C85">
        <w:rPr>
          <w:rFonts w:ascii="Times New Roman" w:hAnsi="Times New Roman"/>
          <w:szCs w:val="24"/>
        </w:rPr>
        <w:t>begun operation</w:t>
      </w:r>
      <w:r w:rsidRPr="00110C85">
        <w:rPr>
          <w:rFonts w:ascii="Times New Roman" w:hAnsi="Times New Roman"/>
          <w:szCs w:val="24"/>
        </w:rPr>
        <w:t>.</w:t>
      </w:r>
    </w:p>
    <w:p w:rsidR="00CE341B" w:rsidRPr="00110C85" w:rsidRDefault="00C81AAD" w:rsidP="00CE341B">
      <w:pPr>
        <w:pStyle w:val="ListParagraph"/>
        <w:numPr>
          <w:ilvl w:val="0"/>
          <w:numId w:val="6"/>
        </w:numPr>
        <w:tabs>
          <w:tab w:val="left" w:pos="720"/>
        </w:tabs>
        <w:overflowPunct/>
        <w:autoSpaceDE/>
        <w:autoSpaceDN/>
        <w:adjustRightInd/>
        <w:jc w:val="both"/>
        <w:textAlignment w:val="auto"/>
        <w:rPr>
          <w:rFonts w:ascii="Times New Roman" w:hAnsi="Times New Roman"/>
          <w:spacing w:val="-3"/>
          <w:szCs w:val="24"/>
        </w:rPr>
      </w:pPr>
      <w:r w:rsidRPr="00110C85">
        <w:rPr>
          <w:rFonts w:ascii="Times New Roman" w:hAnsi="Times New Roman"/>
          <w:spacing w:val="-3"/>
          <w:szCs w:val="24"/>
        </w:rPr>
        <w:t xml:space="preserve">Potential </w:t>
      </w:r>
      <w:r w:rsidR="00CE341B" w:rsidRPr="00110C85">
        <w:rPr>
          <w:rFonts w:ascii="Times New Roman" w:hAnsi="Times New Roman"/>
          <w:spacing w:val="-3"/>
          <w:szCs w:val="24"/>
        </w:rPr>
        <w:t xml:space="preserve">Emissions for </w:t>
      </w:r>
      <w:proofErr w:type="spellStart"/>
      <w:r w:rsidR="00E47962" w:rsidRPr="00110C85">
        <w:rPr>
          <w:rFonts w:ascii="Times New Roman" w:hAnsi="Times New Roman"/>
          <w:spacing w:val="-3"/>
          <w:szCs w:val="24"/>
        </w:rPr>
        <w:t>NOx</w:t>
      </w:r>
      <w:proofErr w:type="spellEnd"/>
      <w:r w:rsidR="00E47962" w:rsidRPr="00110C85">
        <w:rPr>
          <w:rFonts w:ascii="Times New Roman" w:hAnsi="Times New Roman"/>
          <w:spacing w:val="-3"/>
          <w:szCs w:val="24"/>
        </w:rPr>
        <w:t>, CO, and PM are based on manufacturer’s information</w:t>
      </w:r>
      <w:r w:rsidR="00CE341B" w:rsidRPr="00110C85">
        <w:rPr>
          <w:rFonts w:ascii="Times New Roman" w:hAnsi="Times New Roman"/>
          <w:spacing w:val="-3"/>
          <w:szCs w:val="24"/>
        </w:rPr>
        <w:t>.</w:t>
      </w:r>
    </w:p>
    <w:p w:rsidR="00CE341B" w:rsidRPr="000B07AE" w:rsidRDefault="00E47962" w:rsidP="00CE341B">
      <w:pPr>
        <w:pStyle w:val="ListParagraph"/>
        <w:numPr>
          <w:ilvl w:val="0"/>
          <w:numId w:val="6"/>
        </w:numPr>
        <w:tabs>
          <w:tab w:val="left" w:pos="720"/>
        </w:tabs>
        <w:overflowPunct/>
        <w:autoSpaceDE/>
        <w:autoSpaceDN/>
        <w:adjustRightInd/>
        <w:jc w:val="both"/>
        <w:textAlignment w:val="auto"/>
        <w:rPr>
          <w:rFonts w:ascii="Times New Roman" w:hAnsi="Times New Roman"/>
          <w:bCs/>
          <w:szCs w:val="24"/>
        </w:rPr>
      </w:pPr>
      <w:r w:rsidRPr="00110C85">
        <w:rPr>
          <w:rFonts w:ascii="Times New Roman" w:hAnsi="Times New Roman"/>
          <w:spacing w:val="-3"/>
          <w:szCs w:val="24"/>
        </w:rPr>
        <w:t>Potential PM E</w:t>
      </w:r>
      <w:r w:rsidRPr="000B07AE">
        <w:rPr>
          <w:rFonts w:ascii="Times New Roman" w:hAnsi="Times New Roman"/>
          <w:spacing w:val="-3"/>
          <w:szCs w:val="24"/>
        </w:rPr>
        <w:t>missions for SO</w:t>
      </w:r>
      <w:r w:rsidRPr="003E42C2">
        <w:rPr>
          <w:rFonts w:ascii="Times New Roman" w:hAnsi="Times New Roman"/>
          <w:spacing w:val="-3"/>
          <w:szCs w:val="24"/>
          <w:vertAlign w:val="subscript"/>
        </w:rPr>
        <w:t>2</w:t>
      </w:r>
      <w:r w:rsidRPr="000B07AE">
        <w:rPr>
          <w:rFonts w:ascii="Times New Roman" w:hAnsi="Times New Roman"/>
          <w:spacing w:val="-3"/>
          <w:szCs w:val="24"/>
        </w:rPr>
        <w:t xml:space="preserve"> and VOC are based on emission factors from AP 42, 5</w:t>
      </w:r>
      <w:r w:rsidRPr="000B07AE">
        <w:rPr>
          <w:rFonts w:ascii="Times New Roman" w:hAnsi="Times New Roman"/>
          <w:spacing w:val="-3"/>
          <w:szCs w:val="24"/>
          <w:vertAlign w:val="superscript"/>
        </w:rPr>
        <w:t>th</w:t>
      </w:r>
      <w:r w:rsidRPr="000B07AE">
        <w:rPr>
          <w:rFonts w:ascii="Times New Roman" w:hAnsi="Times New Roman"/>
          <w:spacing w:val="-3"/>
          <w:szCs w:val="24"/>
        </w:rPr>
        <w:t xml:space="preserve"> Edition, Ch. 3.3 – Gasoline and Diesel Industrial Engines, Table 3.3-1.</w:t>
      </w:r>
    </w:p>
    <w:p w:rsidR="007F53B8" w:rsidRPr="000B07AE" w:rsidRDefault="007F53B8" w:rsidP="007F53B8">
      <w:pPr>
        <w:ind w:left="360"/>
        <w:jc w:val="both"/>
        <w:rPr>
          <w:rFonts w:ascii="Times New Roman" w:hAnsi="Times New Roman"/>
          <w:szCs w:val="24"/>
        </w:rPr>
      </w:pPr>
    </w:p>
    <w:p w:rsidR="00DD403C" w:rsidRPr="000B07AE" w:rsidRDefault="00DD403C" w:rsidP="00DD403C">
      <w:pPr>
        <w:tabs>
          <w:tab w:val="left" w:pos="-1080"/>
          <w:tab w:val="left" w:pos="-360"/>
          <w:tab w:val="left" w:pos="720"/>
          <w:tab w:val="left" w:pos="1152"/>
        </w:tabs>
        <w:suppressAutoHyphens/>
        <w:jc w:val="both"/>
        <w:rPr>
          <w:rFonts w:ascii="Times New Roman" w:hAnsi="Times New Roman"/>
          <w:spacing w:val="-3"/>
          <w:szCs w:val="24"/>
        </w:rPr>
      </w:pPr>
      <w:r w:rsidRPr="000B07AE">
        <w:rPr>
          <w:rFonts w:ascii="Times New Roman" w:hAnsi="Times New Roman"/>
          <w:spacing w:val="-3"/>
          <w:szCs w:val="24"/>
        </w:rPr>
        <w:t>IV</w:t>
      </w:r>
      <w:proofErr w:type="gramStart"/>
      <w:r w:rsidRPr="000B07AE">
        <w:rPr>
          <w:rFonts w:ascii="Times New Roman" w:hAnsi="Times New Roman"/>
          <w:spacing w:val="-3"/>
          <w:szCs w:val="24"/>
        </w:rPr>
        <w:t xml:space="preserve">.  </w:t>
      </w:r>
      <w:r w:rsidRPr="000B07AE">
        <w:rPr>
          <w:rFonts w:ascii="Times New Roman" w:hAnsi="Times New Roman"/>
          <w:spacing w:val="-3"/>
          <w:szCs w:val="24"/>
          <w:u w:val="single"/>
        </w:rPr>
        <w:t>Conclusions</w:t>
      </w:r>
      <w:proofErr w:type="gramEnd"/>
      <w:r w:rsidRPr="000B07AE">
        <w:rPr>
          <w:rFonts w:ascii="Times New Roman" w:hAnsi="Times New Roman"/>
          <w:spacing w:val="-3"/>
          <w:szCs w:val="24"/>
        </w:rPr>
        <w:t>:</w:t>
      </w:r>
    </w:p>
    <w:p w:rsidR="00DD403C" w:rsidRPr="0086143A" w:rsidRDefault="00DD403C" w:rsidP="00DD403C">
      <w:pPr>
        <w:tabs>
          <w:tab w:val="left" w:pos="-1080"/>
          <w:tab w:val="left" w:pos="-360"/>
          <w:tab w:val="left" w:pos="720"/>
          <w:tab w:val="left" w:pos="1152"/>
        </w:tabs>
        <w:suppressAutoHyphens/>
        <w:jc w:val="both"/>
        <w:rPr>
          <w:rFonts w:ascii="Times New Roman" w:hAnsi="Times New Roman"/>
          <w:spacing w:val="-3"/>
          <w:szCs w:val="24"/>
        </w:rPr>
      </w:pPr>
    </w:p>
    <w:p w:rsidR="00DD403C" w:rsidRPr="008D474B" w:rsidRDefault="00DD403C" w:rsidP="00DD403C">
      <w:pPr>
        <w:tabs>
          <w:tab w:val="left" w:pos="-1080"/>
          <w:tab w:val="left" w:pos="-360"/>
          <w:tab w:val="left" w:pos="720"/>
          <w:tab w:val="left" w:pos="1152"/>
        </w:tabs>
        <w:suppressAutoHyphens/>
        <w:ind w:left="720" w:hanging="720"/>
        <w:jc w:val="both"/>
        <w:rPr>
          <w:rFonts w:ascii="Times New Roman" w:hAnsi="Times New Roman"/>
          <w:spacing w:val="-3"/>
          <w:szCs w:val="24"/>
        </w:rPr>
      </w:pPr>
      <w:r w:rsidRPr="008D474B">
        <w:rPr>
          <w:rFonts w:ascii="Times New Roman" w:hAnsi="Times New Roman"/>
          <w:spacing w:val="-3"/>
          <w:szCs w:val="24"/>
        </w:rPr>
        <w:tab/>
        <w:t>The emission limits proposed by the applicant will meet all of the requirements of Chapters 62-204, 62-210, 62-212, 62-296, and 62-297, F.A.C., and Chapter 1-3, Rules of the Commission.</w:t>
      </w:r>
    </w:p>
    <w:p w:rsidR="00DD403C" w:rsidRPr="008D474B" w:rsidRDefault="00DD403C" w:rsidP="00DD403C">
      <w:pPr>
        <w:tabs>
          <w:tab w:val="left" w:pos="-1080"/>
          <w:tab w:val="left" w:pos="-360"/>
          <w:tab w:val="left" w:pos="720"/>
          <w:tab w:val="left" w:pos="1152"/>
        </w:tabs>
        <w:suppressAutoHyphens/>
        <w:jc w:val="both"/>
        <w:rPr>
          <w:rFonts w:ascii="Times New Roman" w:hAnsi="Times New Roman"/>
          <w:spacing w:val="-3"/>
          <w:szCs w:val="24"/>
        </w:rPr>
      </w:pPr>
    </w:p>
    <w:p w:rsidR="00DD403C" w:rsidRPr="008D474B" w:rsidRDefault="00DD403C" w:rsidP="00DD403C">
      <w:pPr>
        <w:tabs>
          <w:tab w:val="left" w:pos="-1080"/>
          <w:tab w:val="left" w:pos="-360"/>
          <w:tab w:val="left" w:pos="720"/>
          <w:tab w:val="left" w:pos="1152"/>
        </w:tabs>
        <w:suppressAutoHyphens/>
        <w:ind w:left="720" w:hanging="720"/>
        <w:jc w:val="both"/>
        <w:rPr>
          <w:rFonts w:ascii="Times New Roman" w:hAnsi="Times New Roman"/>
          <w:spacing w:val="-3"/>
          <w:szCs w:val="24"/>
        </w:rPr>
      </w:pPr>
      <w:r w:rsidRPr="008D474B">
        <w:rPr>
          <w:rFonts w:ascii="Times New Roman" w:hAnsi="Times New Roman"/>
          <w:spacing w:val="-3"/>
          <w:szCs w:val="24"/>
        </w:rPr>
        <w:tab/>
        <w:t>The General and Specific Conditions listed in the proposed permit (attached) will assure compliance with all the applicable requirements of Chapters 62-204, 62-210, 62-212, 62-296, and 62-297, F.A.C.</w:t>
      </w:r>
    </w:p>
    <w:p w:rsidR="00DD403C" w:rsidRPr="008D474B" w:rsidRDefault="00DD403C" w:rsidP="00DD403C">
      <w:pPr>
        <w:tabs>
          <w:tab w:val="left" w:pos="-1080"/>
          <w:tab w:val="left" w:pos="-360"/>
          <w:tab w:val="left" w:pos="720"/>
          <w:tab w:val="left" w:pos="1152"/>
        </w:tabs>
        <w:suppressAutoHyphens/>
        <w:jc w:val="both"/>
        <w:rPr>
          <w:rFonts w:ascii="Times New Roman" w:hAnsi="Times New Roman"/>
          <w:spacing w:val="-3"/>
          <w:szCs w:val="24"/>
        </w:rPr>
      </w:pPr>
    </w:p>
    <w:p w:rsidR="00DD403C" w:rsidRPr="008D474B" w:rsidRDefault="00DD403C" w:rsidP="00DD403C">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 xml:space="preserve">V.   </w:t>
      </w:r>
      <w:r w:rsidRPr="008D474B">
        <w:rPr>
          <w:rFonts w:ascii="Times New Roman" w:hAnsi="Times New Roman"/>
          <w:spacing w:val="-3"/>
          <w:szCs w:val="24"/>
          <w:u w:val="single"/>
        </w:rPr>
        <w:t>Proposed</w:t>
      </w:r>
      <w:r w:rsidRPr="008D474B">
        <w:rPr>
          <w:rFonts w:ascii="Times New Roman" w:hAnsi="Times New Roman"/>
          <w:spacing w:val="-3"/>
          <w:szCs w:val="24"/>
        </w:rPr>
        <w:t xml:space="preserve"> </w:t>
      </w:r>
      <w:r w:rsidRPr="008D474B">
        <w:rPr>
          <w:rFonts w:ascii="Times New Roman" w:hAnsi="Times New Roman"/>
          <w:spacing w:val="-3"/>
          <w:szCs w:val="24"/>
          <w:u w:val="single"/>
        </w:rPr>
        <w:t>Agency</w:t>
      </w:r>
      <w:r w:rsidRPr="008D474B">
        <w:rPr>
          <w:rFonts w:ascii="Times New Roman" w:hAnsi="Times New Roman"/>
          <w:spacing w:val="-3"/>
          <w:szCs w:val="24"/>
        </w:rPr>
        <w:t xml:space="preserve"> </w:t>
      </w:r>
      <w:r w:rsidRPr="008D474B">
        <w:rPr>
          <w:rFonts w:ascii="Times New Roman" w:hAnsi="Times New Roman"/>
          <w:spacing w:val="-3"/>
          <w:szCs w:val="24"/>
          <w:u w:val="single"/>
        </w:rPr>
        <w:t>Action</w:t>
      </w:r>
      <w:r w:rsidRPr="008D474B">
        <w:rPr>
          <w:rFonts w:ascii="Times New Roman" w:hAnsi="Times New Roman"/>
          <w:spacing w:val="-3"/>
          <w:szCs w:val="24"/>
        </w:rPr>
        <w:t>:</w:t>
      </w:r>
    </w:p>
    <w:p w:rsidR="00DD403C" w:rsidRPr="008D474B" w:rsidRDefault="00DD403C" w:rsidP="00DD403C">
      <w:pPr>
        <w:tabs>
          <w:tab w:val="left" w:pos="-1080"/>
          <w:tab w:val="left" w:pos="-360"/>
          <w:tab w:val="left" w:pos="720"/>
          <w:tab w:val="left" w:pos="1152"/>
        </w:tabs>
        <w:suppressAutoHyphens/>
        <w:jc w:val="both"/>
        <w:rPr>
          <w:rFonts w:ascii="Times New Roman" w:hAnsi="Times New Roman"/>
          <w:spacing w:val="-3"/>
          <w:szCs w:val="24"/>
        </w:rPr>
      </w:pPr>
    </w:p>
    <w:p w:rsidR="004F0F06" w:rsidRDefault="00DD403C" w:rsidP="00E92D87">
      <w:pPr>
        <w:widowControl/>
        <w:overflowPunct/>
        <w:autoSpaceDE/>
        <w:autoSpaceDN/>
        <w:adjustRightInd/>
        <w:ind w:left="720"/>
        <w:jc w:val="both"/>
        <w:textAlignment w:val="auto"/>
        <w:rPr>
          <w:rFonts w:ascii="Times New Roman" w:hAnsi="Times New Roman"/>
          <w:spacing w:val="-3"/>
          <w:szCs w:val="24"/>
        </w:rPr>
      </w:pPr>
      <w:r w:rsidRPr="008D474B">
        <w:rPr>
          <w:rFonts w:ascii="Times New Roman" w:hAnsi="Times New Roman"/>
          <w:spacing w:val="-3"/>
          <w:szCs w:val="24"/>
        </w:rPr>
        <w:t xml:space="preserve">Pursuant to Section 403.087, Florida Statutes and Rule 62-4.070, Florida Administrative Code the Environmental Protection Commission of Hillsborough County hereby gives notice of its intent to issue a permit </w:t>
      </w:r>
      <w:r w:rsidR="007A418A">
        <w:rPr>
          <w:rFonts w:ascii="Times New Roman" w:hAnsi="Times New Roman"/>
          <w:spacing w:val="-3"/>
          <w:szCs w:val="24"/>
        </w:rPr>
        <w:t xml:space="preserve">for </w:t>
      </w:r>
      <w:r w:rsidRPr="008D474B">
        <w:rPr>
          <w:rFonts w:ascii="Times New Roman" w:hAnsi="Times New Roman"/>
          <w:spacing w:val="-3"/>
          <w:szCs w:val="24"/>
        </w:rPr>
        <w:t>construct</w:t>
      </w:r>
      <w:r w:rsidR="007A418A">
        <w:rPr>
          <w:rFonts w:ascii="Times New Roman" w:hAnsi="Times New Roman"/>
          <w:spacing w:val="-3"/>
          <w:szCs w:val="24"/>
        </w:rPr>
        <w:t>ion of</w:t>
      </w:r>
      <w:r w:rsidRPr="008D474B">
        <w:rPr>
          <w:rFonts w:ascii="Times New Roman" w:hAnsi="Times New Roman"/>
          <w:spacing w:val="-3"/>
          <w:szCs w:val="24"/>
        </w:rPr>
        <w:t xml:space="preserve"> the aforementioned air pollution source in accordance with the draft permit and its conditions as stipulated (see attached).</w:t>
      </w:r>
      <w:r w:rsidR="004F0F06">
        <w:rPr>
          <w:rFonts w:ascii="Times New Roman" w:hAnsi="Times New Roman"/>
          <w:spacing w:val="-3"/>
          <w:szCs w:val="24"/>
        </w:rPr>
        <w:br w:type="page"/>
      </w:r>
    </w:p>
    <w:p w:rsidR="00046836" w:rsidRPr="008D474B" w:rsidRDefault="00046836">
      <w:pPr>
        <w:tabs>
          <w:tab w:val="left" w:pos="-1080"/>
          <w:tab w:val="left" w:pos="-360"/>
          <w:tab w:val="left" w:pos="720"/>
          <w:tab w:val="left" w:pos="1152"/>
        </w:tabs>
        <w:suppressAutoHyphens/>
        <w:jc w:val="both"/>
        <w:rPr>
          <w:rFonts w:ascii="Times New Roman" w:hAnsi="Times New Roman"/>
          <w:spacing w:val="-3"/>
          <w:szCs w:val="24"/>
        </w:rPr>
      </w:pPr>
    </w:p>
    <w:p w:rsidR="00046836" w:rsidRPr="008D474B" w:rsidRDefault="00046836">
      <w:pPr>
        <w:tabs>
          <w:tab w:val="left" w:pos="-1080"/>
          <w:tab w:val="left" w:pos="-360"/>
          <w:tab w:val="left" w:pos="720"/>
          <w:tab w:val="left" w:pos="1152"/>
        </w:tabs>
        <w:suppressAutoHyphens/>
        <w:jc w:val="both"/>
        <w:rPr>
          <w:rFonts w:ascii="Times New Roman" w:hAnsi="Times New Roman"/>
          <w:spacing w:val="-3"/>
          <w:szCs w:val="24"/>
        </w:rPr>
      </w:pPr>
    </w:p>
    <w:p w:rsidR="00046836" w:rsidRPr="008D474B" w:rsidRDefault="00046836">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6639AC" w:rsidRDefault="006639AC" w:rsidP="00F060E1">
      <w:pPr>
        <w:tabs>
          <w:tab w:val="left" w:pos="-1080"/>
          <w:tab w:val="left" w:pos="-360"/>
          <w:tab w:val="left" w:pos="720"/>
          <w:tab w:val="left" w:pos="1152"/>
        </w:tabs>
        <w:suppressAutoHyphens/>
        <w:jc w:val="both"/>
        <w:rPr>
          <w:rFonts w:ascii="Times New Roman" w:hAnsi="Times New Roman"/>
          <w:spacing w:val="-3"/>
          <w:szCs w:val="24"/>
        </w:rPr>
      </w:pPr>
    </w:p>
    <w:p w:rsidR="00952F2E" w:rsidRDefault="00952F2E" w:rsidP="00F060E1">
      <w:pPr>
        <w:tabs>
          <w:tab w:val="left" w:pos="-1080"/>
          <w:tab w:val="left" w:pos="-360"/>
          <w:tab w:val="left" w:pos="720"/>
          <w:tab w:val="left" w:pos="1152"/>
        </w:tabs>
        <w:suppressAutoHyphens/>
        <w:jc w:val="both"/>
        <w:rPr>
          <w:rFonts w:ascii="Times New Roman" w:hAnsi="Times New Roman"/>
          <w:spacing w:val="-3"/>
          <w:szCs w:val="24"/>
        </w:rPr>
      </w:pPr>
    </w:p>
    <w:p w:rsidR="00952F2E" w:rsidRDefault="00952F2E" w:rsidP="00F060E1">
      <w:pPr>
        <w:tabs>
          <w:tab w:val="left" w:pos="-1080"/>
          <w:tab w:val="left" w:pos="-360"/>
          <w:tab w:val="left" w:pos="720"/>
          <w:tab w:val="left" w:pos="1152"/>
        </w:tabs>
        <w:suppressAutoHyphens/>
        <w:jc w:val="both"/>
        <w:rPr>
          <w:rFonts w:ascii="Times New Roman" w:hAnsi="Times New Roman"/>
          <w:spacing w:val="-3"/>
          <w:szCs w:val="24"/>
        </w:rPr>
      </w:pPr>
    </w:p>
    <w:p w:rsidR="00710DFC" w:rsidRDefault="00710DFC" w:rsidP="00F060E1">
      <w:pPr>
        <w:tabs>
          <w:tab w:val="left" w:pos="-1080"/>
          <w:tab w:val="left" w:pos="-360"/>
          <w:tab w:val="left" w:pos="720"/>
          <w:tab w:val="left" w:pos="1152"/>
        </w:tabs>
        <w:suppressAutoHyphens/>
        <w:jc w:val="both"/>
        <w:rPr>
          <w:rFonts w:ascii="Times New Roman" w:hAnsi="Times New Roman"/>
          <w:spacing w:val="-3"/>
          <w:szCs w:val="24"/>
        </w:rPr>
      </w:pPr>
    </w:p>
    <w:p w:rsidR="00710DFC" w:rsidRDefault="00710DFC"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CERTIFIED MAIL</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 xml:space="preserve">In the Matter of an                          </w:t>
      </w:r>
      <w:r w:rsidR="008D474B">
        <w:rPr>
          <w:rFonts w:ascii="Times New Roman" w:hAnsi="Times New Roman"/>
          <w:spacing w:val="-3"/>
          <w:szCs w:val="24"/>
        </w:rPr>
        <w:tab/>
      </w:r>
      <w:r w:rsidR="008D474B">
        <w:rPr>
          <w:rFonts w:ascii="Times New Roman" w:hAnsi="Times New Roman"/>
          <w:spacing w:val="-3"/>
          <w:szCs w:val="24"/>
        </w:rPr>
        <w:tab/>
      </w:r>
      <w:r w:rsidR="008D474B">
        <w:rPr>
          <w:rFonts w:ascii="Times New Roman" w:hAnsi="Times New Roman"/>
          <w:spacing w:val="-3"/>
          <w:szCs w:val="24"/>
        </w:rPr>
        <w:tab/>
      </w:r>
      <w:r w:rsidR="008D474B">
        <w:rPr>
          <w:rFonts w:ascii="Times New Roman" w:hAnsi="Times New Roman"/>
          <w:spacing w:val="-3"/>
          <w:szCs w:val="24"/>
        </w:rPr>
        <w:tab/>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 xml:space="preserve">Application for Permit by:                   </w:t>
      </w:r>
      <w:r w:rsidR="008D474B">
        <w:rPr>
          <w:rFonts w:ascii="Times New Roman" w:hAnsi="Times New Roman"/>
          <w:spacing w:val="-3"/>
          <w:szCs w:val="24"/>
        </w:rPr>
        <w:tab/>
      </w:r>
      <w:r w:rsidR="008D474B">
        <w:rPr>
          <w:rFonts w:ascii="Times New Roman" w:hAnsi="Times New Roman"/>
          <w:spacing w:val="-3"/>
          <w:szCs w:val="24"/>
        </w:rPr>
        <w:tab/>
      </w:r>
      <w:r w:rsidR="008D474B">
        <w:rPr>
          <w:rFonts w:ascii="Times New Roman" w:hAnsi="Times New Roman"/>
          <w:spacing w:val="-3"/>
          <w:szCs w:val="24"/>
        </w:rPr>
        <w:tab/>
      </w:r>
      <w:r w:rsidR="008D474B">
        <w:rPr>
          <w:rFonts w:ascii="Times New Roman" w:hAnsi="Times New Roman"/>
          <w:spacing w:val="-3"/>
          <w:szCs w:val="24"/>
        </w:rPr>
        <w:tab/>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7A418A" w:rsidRDefault="000B07AE" w:rsidP="007A418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John Crawford</w:t>
      </w:r>
      <w:r w:rsidR="004F0F06">
        <w:rPr>
          <w:rFonts w:ascii="Times New Roman" w:hAnsi="Times New Roman"/>
          <w:spacing w:val="-3"/>
        </w:rPr>
        <w:tab/>
      </w:r>
      <w:r w:rsidR="004F0F06">
        <w:rPr>
          <w:rFonts w:ascii="Times New Roman" w:hAnsi="Times New Roman"/>
          <w:spacing w:val="-3"/>
        </w:rPr>
        <w:tab/>
      </w:r>
      <w:r w:rsidR="007A418A" w:rsidRPr="001D572C">
        <w:rPr>
          <w:rFonts w:ascii="Times New Roman" w:hAnsi="Times New Roman"/>
          <w:spacing w:val="-3"/>
        </w:rPr>
        <w:t xml:space="preserve">                       </w:t>
      </w:r>
      <w:r w:rsidR="007A418A">
        <w:rPr>
          <w:rFonts w:ascii="Times New Roman" w:hAnsi="Times New Roman"/>
          <w:spacing w:val="-3"/>
        </w:rPr>
        <w:tab/>
      </w:r>
      <w:r w:rsidR="007A418A">
        <w:rPr>
          <w:rFonts w:ascii="Times New Roman" w:hAnsi="Times New Roman"/>
          <w:spacing w:val="-3"/>
        </w:rPr>
        <w:tab/>
      </w:r>
      <w:r w:rsidR="007A418A">
        <w:rPr>
          <w:rFonts w:ascii="Times New Roman" w:hAnsi="Times New Roman"/>
          <w:spacing w:val="-3"/>
        </w:rPr>
        <w:tab/>
      </w:r>
      <w:r w:rsidR="007A418A">
        <w:rPr>
          <w:rFonts w:ascii="Times New Roman" w:hAnsi="Times New Roman"/>
          <w:spacing w:val="-3"/>
        </w:rPr>
        <w:tab/>
      </w:r>
      <w:r w:rsidR="004F0F06">
        <w:rPr>
          <w:rFonts w:ascii="Times New Roman" w:hAnsi="Times New Roman"/>
          <w:spacing w:val="-3"/>
        </w:rPr>
        <w:tab/>
      </w:r>
      <w:r w:rsidR="00245961" w:rsidRPr="000B07AE">
        <w:rPr>
          <w:rFonts w:ascii="Times New Roman" w:hAnsi="Times New Roman"/>
          <w:spacing w:val="-3"/>
          <w:szCs w:val="24"/>
        </w:rPr>
        <w:t xml:space="preserve">File No.: </w:t>
      </w:r>
      <w:r w:rsidR="004F0F06" w:rsidRPr="000B07AE">
        <w:rPr>
          <w:rFonts w:ascii="Times New Roman" w:hAnsi="Times New Roman"/>
          <w:spacing w:val="-3"/>
          <w:szCs w:val="24"/>
        </w:rPr>
        <w:t>0571290-0</w:t>
      </w:r>
      <w:r w:rsidR="00A85264" w:rsidRPr="000B07AE">
        <w:rPr>
          <w:rFonts w:ascii="Times New Roman" w:hAnsi="Times New Roman"/>
          <w:spacing w:val="-3"/>
          <w:szCs w:val="24"/>
        </w:rPr>
        <w:t>10</w:t>
      </w:r>
      <w:r w:rsidR="004F0F06" w:rsidRPr="000B07AE">
        <w:rPr>
          <w:rFonts w:ascii="Times New Roman" w:hAnsi="Times New Roman"/>
          <w:spacing w:val="-3"/>
          <w:szCs w:val="24"/>
        </w:rPr>
        <w:t>-AC</w:t>
      </w:r>
    </w:p>
    <w:p w:rsidR="007A418A" w:rsidRPr="001D572C" w:rsidRDefault="004F0F06" w:rsidP="007A418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szCs w:val="24"/>
        </w:rPr>
        <w:t>Director, Environmental and Property Development</w:t>
      </w:r>
      <w:r w:rsidR="007A418A">
        <w:rPr>
          <w:rFonts w:ascii="Times New Roman" w:hAnsi="Times New Roman"/>
          <w:spacing w:val="-3"/>
        </w:rPr>
        <w:tab/>
      </w:r>
      <w:r w:rsidR="007A418A">
        <w:rPr>
          <w:rFonts w:ascii="Times New Roman" w:hAnsi="Times New Roman"/>
          <w:spacing w:val="-3"/>
        </w:rPr>
        <w:tab/>
      </w:r>
      <w:r>
        <w:rPr>
          <w:rFonts w:ascii="Times New Roman" w:hAnsi="Times New Roman"/>
          <w:spacing w:val="-3"/>
        </w:rPr>
        <w:tab/>
      </w:r>
      <w:r w:rsidR="00245961" w:rsidRPr="008D474B">
        <w:rPr>
          <w:rFonts w:ascii="Times New Roman" w:hAnsi="Times New Roman"/>
          <w:spacing w:val="-3"/>
          <w:szCs w:val="24"/>
        </w:rPr>
        <w:t>County:  Hillsborough</w:t>
      </w:r>
      <w:r w:rsidR="007A418A">
        <w:rPr>
          <w:rFonts w:ascii="Times New Roman" w:hAnsi="Times New Roman"/>
          <w:spacing w:val="-3"/>
        </w:rPr>
        <w:tab/>
      </w:r>
      <w:r w:rsidR="007A418A">
        <w:rPr>
          <w:rFonts w:ascii="Times New Roman" w:hAnsi="Times New Roman"/>
          <w:spacing w:val="-3"/>
        </w:rPr>
        <w:tab/>
      </w:r>
      <w:r w:rsidR="007A418A">
        <w:rPr>
          <w:rFonts w:ascii="Times New Roman" w:hAnsi="Times New Roman"/>
          <w:spacing w:val="-3"/>
        </w:rPr>
        <w:tab/>
      </w:r>
    </w:p>
    <w:p w:rsidR="004F0F06" w:rsidRDefault="004F0F06" w:rsidP="007A418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bCs/>
          <w:szCs w:val="24"/>
        </w:rPr>
      </w:pPr>
      <w:r>
        <w:rPr>
          <w:rFonts w:ascii="Times New Roman" w:hAnsi="Times New Roman"/>
          <w:bCs/>
          <w:szCs w:val="24"/>
        </w:rPr>
        <w:t>Titan America, LLC</w:t>
      </w:r>
    </w:p>
    <w:p w:rsidR="004F0F06" w:rsidRPr="0027733E" w:rsidRDefault="004F0F06" w:rsidP="004F0F06">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455 Fairway Dr.</w:t>
      </w:r>
    </w:p>
    <w:p w:rsidR="004F0F06" w:rsidRPr="0027733E" w:rsidRDefault="004F0F06" w:rsidP="004F0F06">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Deerfield Beach, FL 33441</w:t>
      </w:r>
    </w:p>
    <w:p w:rsidR="004F0F06" w:rsidRDefault="004F0F06" w:rsidP="007A418A">
      <w:pPr>
        <w:tabs>
          <w:tab w:val="center" w:pos="5040"/>
        </w:tabs>
        <w:suppressAutoHyphens/>
        <w:jc w:val="both"/>
        <w:rPr>
          <w:rFonts w:ascii="Times New Roman" w:hAnsi="Times New Roman"/>
          <w:spacing w:val="-3"/>
        </w:rPr>
      </w:pPr>
    </w:p>
    <w:p w:rsidR="00F060E1" w:rsidRPr="008D474B" w:rsidRDefault="00F060E1" w:rsidP="007A418A">
      <w:pPr>
        <w:tabs>
          <w:tab w:val="center" w:pos="5040"/>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u w:val="single"/>
        </w:rPr>
        <w:t>INTENT TO ISSUE</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B179BD"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 xml:space="preserve">The Environmental Protection Commission of Hillsborough County (EPC), as delegated by the Florida Department of Environmental Protection (DEP) gives notice of its intent to issue a permit (copy attached) for the proposed project as </w:t>
      </w:r>
      <w:r w:rsidRPr="00B179BD">
        <w:rPr>
          <w:rFonts w:ascii="Times New Roman" w:hAnsi="Times New Roman"/>
          <w:spacing w:val="-3"/>
          <w:szCs w:val="24"/>
        </w:rPr>
        <w:t>detailed in the application specified above, for the reasons stated below.</w:t>
      </w:r>
    </w:p>
    <w:p w:rsidR="00F060E1" w:rsidRPr="00B179BD"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2A6577" w:rsidRDefault="00F060E1" w:rsidP="00125084">
      <w:pPr>
        <w:suppressAutoHyphens/>
        <w:jc w:val="both"/>
        <w:rPr>
          <w:rFonts w:ascii="Times New Roman" w:hAnsi="Times New Roman"/>
          <w:szCs w:val="24"/>
        </w:rPr>
      </w:pPr>
      <w:r w:rsidRPr="00B179BD">
        <w:rPr>
          <w:rFonts w:ascii="Times New Roman" w:hAnsi="Times New Roman"/>
          <w:spacing w:val="-3"/>
          <w:szCs w:val="24"/>
        </w:rPr>
        <w:tab/>
      </w:r>
      <w:r w:rsidR="0004672A" w:rsidRPr="000B07AE">
        <w:rPr>
          <w:rFonts w:ascii="Times New Roman" w:hAnsi="Times New Roman"/>
          <w:spacing w:val="-3"/>
          <w:szCs w:val="24"/>
        </w:rPr>
        <w:t>The applicant,</w:t>
      </w:r>
      <w:r w:rsidR="0004672A" w:rsidRPr="000B07AE">
        <w:rPr>
          <w:rFonts w:ascii="Times New Roman" w:hAnsi="Times New Roman"/>
          <w:szCs w:val="24"/>
        </w:rPr>
        <w:t xml:space="preserve"> </w:t>
      </w:r>
      <w:r w:rsidR="002A6577" w:rsidRPr="000B07AE">
        <w:rPr>
          <w:rFonts w:ascii="Times New Roman" w:hAnsi="Times New Roman"/>
          <w:spacing w:val="-3"/>
        </w:rPr>
        <w:t>Titan America, LLC</w:t>
      </w:r>
      <w:r w:rsidR="0004672A" w:rsidRPr="000B07AE">
        <w:rPr>
          <w:rFonts w:ascii="Times New Roman" w:hAnsi="Times New Roman"/>
          <w:spacing w:val="-3"/>
          <w:szCs w:val="24"/>
        </w:rPr>
        <w:t>,</w:t>
      </w:r>
      <w:r w:rsidR="002A6577" w:rsidRPr="000B07AE">
        <w:rPr>
          <w:rFonts w:ascii="Times New Roman" w:hAnsi="Times New Roman"/>
          <w:szCs w:val="24"/>
        </w:rPr>
        <w:t xml:space="preserve"> located at </w:t>
      </w:r>
      <w:r w:rsidR="002A6577" w:rsidRPr="000B07AE">
        <w:rPr>
          <w:rFonts w:ascii="Times New Roman" w:hAnsi="Times New Roman"/>
          <w:color w:val="000000"/>
          <w:szCs w:val="24"/>
        </w:rPr>
        <w:t>4219 Maritime Blvd.</w:t>
      </w:r>
      <w:r w:rsidR="002A6577" w:rsidRPr="000B07AE">
        <w:rPr>
          <w:rFonts w:ascii="Times New Roman" w:hAnsi="Times New Roman"/>
          <w:spacing w:val="-3"/>
          <w:szCs w:val="24"/>
        </w:rPr>
        <w:t>, Tampa, FL, Hillsborough County, FL, 33605 a</w:t>
      </w:r>
      <w:r w:rsidR="00802BEF" w:rsidRPr="000B07AE">
        <w:rPr>
          <w:rFonts w:ascii="Times New Roman" w:hAnsi="Times New Roman"/>
          <w:spacing w:val="-3"/>
          <w:szCs w:val="24"/>
        </w:rPr>
        <w:t xml:space="preserve">pplied </w:t>
      </w:r>
      <w:r w:rsidR="0004672A" w:rsidRPr="000B07AE">
        <w:rPr>
          <w:rFonts w:ascii="Times New Roman" w:hAnsi="Times New Roman"/>
          <w:spacing w:val="-3"/>
          <w:szCs w:val="24"/>
        </w:rPr>
        <w:t>o</w:t>
      </w:r>
      <w:r w:rsidR="00B62BAA" w:rsidRPr="000B07AE">
        <w:rPr>
          <w:rFonts w:ascii="Times New Roman" w:hAnsi="Times New Roman"/>
          <w:spacing w:val="-3"/>
          <w:szCs w:val="24"/>
        </w:rPr>
        <w:t>n</w:t>
      </w:r>
      <w:r w:rsidR="000B07AE" w:rsidRPr="000B07AE">
        <w:rPr>
          <w:rFonts w:ascii="Times New Roman" w:hAnsi="Times New Roman"/>
          <w:szCs w:val="24"/>
        </w:rPr>
        <w:t xml:space="preserve"> December 20</w:t>
      </w:r>
      <w:r w:rsidR="002A6577" w:rsidRPr="000B07AE">
        <w:rPr>
          <w:rFonts w:ascii="Times New Roman" w:hAnsi="Times New Roman"/>
          <w:szCs w:val="24"/>
        </w:rPr>
        <w:t xml:space="preserve">, 2013 to the permitting authority </w:t>
      </w:r>
      <w:r w:rsidR="00125084" w:rsidRPr="000B07AE">
        <w:rPr>
          <w:rFonts w:ascii="Times New Roman" w:hAnsi="Times New Roman"/>
          <w:spacing w:val="-3"/>
          <w:szCs w:val="24"/>
        </w:rPr>
        <w:t>for</w:t>
      </w:r>
      <w:r w:rsidR="00932C33" w:rsidRPr="000B07AE">
        <w:rPr>
          <w:rFonts w:ascii="Times New Roman" w:hAnsi="Times New Roman"/>
          <w:spacing w:val="-3"/>
          <w:szCs w:val="24"/>
        </w:rPr>
        <w:t xml:space="preserve"> a construction permit to </w:t>
      </w:r>
      <w:r w:rsidR="00CE7260" w:rsidRPr="000B07AE">
        <w:rPr>
          <w:rFonts w:ascii="Times New Roman" w:hAnsi="Times New Roman"/>
          <w:szCs w:val="24"/>
        </w:rPr>
        <w:t xml:space="preserve">replace two 324 HP </w:t>
      </w:r>
      <w:r w:rsidR="00CF781A" w:rsidRPr="000B07AE">
        <w:rPr>
          <w:rFonts w:ascii="Times New Roman" w:hAnsi="Times New Roman"/>
          <w:szCs w:val="24"/>
        </w:rPr>
        <w:t xml:space="preserve">diesel fuel fired </w:t>
      </w:r>
      <w:r w:rsidR="00CE7260" w:rsidRPr="000B07AE">
        <w:rPr>
          <w:rFonts w:ascii="Times New Roman" w:hAnsi="Times New Roman"/>
          <w:szCs w:val="24"/>
        </w:rPr>
        <w:t xml:space="preserve">engines with one </w:t>
      </w:r>
      <w:r w:rsidR="000B07AE" w:rsidRPr="000B07AE">
        <w:rPr>
          <w:rFonts w:ascii="Times New Roman" w:hAnsi="Times New Roman"/>
          <w:szCs w:val="24"/>
        </w:rPr>
        <w:t>418</w:t>
      </w:r>
      <w:r w:rsidR="00CE7260" w:rsidRPr="000B07AE">
        <w:rPr>
          <w:rFonts w:ascii="Times New Roman" w:hAnsi="Times New Roman"/>
          <w:szCs w:val="24"/>
        </w:rPr>
        <w:t xml:space="preserve"> HP diesel fuel fired engine, which will be used to power the aggregate conveying systems</w:t>
      </w:r>
      <w:r w:rsidR="00F612CA">
        <w:rPr>
          <w:rFonts w:ascii="Times New Roman" w:hAnsi="Times New Roman"/>
          <w:szCs w:val="24"/>
        </w:rPr>
        <w:t>.  In addition, this permit removes the restriction on the hours of operation of the aggregate handling engine operations.  Therefore, the new 418 HP engine will be permitted to operate up to 8,760 hours/yr.</w:t>
      </w:r>
    </w:p>
    <w:p w:rsidR="002A6577" w:rsidRDefault="002A6577" w:rsidP="00125084">
      <w:pPr>
        <w:suppressAutoHyphens/>
        <w:jc w:val="both"/>
        <w:rPr>
          <w:rFonts w:ascii="Times New Roman" w:hAnsi="Times New Roman"/>
          <w:szCs w:val="24"/>
        </w:rPr>
      </w:pPr>
    </w:p>
    <w:p w:rsidR="00F060E1" w:rsidRPr="008D474B" w:rsidRDefault="00F060E1" w:rsidP="00125084">
      <w:pPr>
        <w:suppressAutoHyphens/>
        <w:jc w:val="both"/>
        <w:rPr>
          <w:rFonts w:ascii="Times New Roman" w:hAnsi="Times New Roman"/>
          <w:spacing w:val="-3"/>
          <w:szCs w:val="24"/>
        </w:rPr>
      </w:pPr>
      <w:r w:rsidRPr="008D474B">
        <w:rPr>
          <w:rFonts w:ascii="Times New Roman" w:hAnsi="Times New Roman"/>
          <w:spacing w:val="-3"/>
          <w:szCs w:val="24"/>
        </w:rPr>
        <w:tab/>
        <w:t>The EPC has permitting jurisdiction under Chapter 403 Florida Statutes (F.S.) and Florida Administrative Code (F.A.C.) Chapters 62-4, 62-210 and 62-212.  The project is not exempt from permitting procedures.  The EPC has determined that an air pollution construction permit is required to commence or continue operations at the described facility.</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6B7000" w:rsidRDefault="00F060E1" w:rsidP="00F060E1">
      <w:pPr>
        <w:tabs>
          <w:tab w:val="left" w:pos="-1080"/>
          <w:tab w:val="left" w:pos="-360"/>
          <w:tab w:val="left" w:pos="720"/>
          <w:tab w:val="left" w:pos="1152"/>
        </w:tabs>
        <w:suppressAutoHyphens/>
        <w:jc w:val="both"/>
        <w:rPr>
          <w:rFonts w:ascii="Times New Roman" w:hAnsi="Times New Roman"/>
          <w:spacing w:val="-3"/>
          <w:szCs w:val="24"/>
        </w:rPr>
        <w:sectPr w:rsidR="006B7000">
          <w:footerReference w:type="default" r:id="rId9"/>
          <w:endnotePr>
            <w:numFmt w:val="decimal"/>
          </w:endnotePr>
          <w:pgSz w:w="12240" w:h="15840"/>
          <w:pgMar w:top="1440" w:right="1080" w:bottom="720" w:left="1080" w:header="1440" w:footer="720" w:gutter="0"/>
          <w:pgNumType w:start="1"/>
          <w:cols w:space="720"/>
          <w:noEndnote/>
        </w:sectPr>
      </w:pPr>
      <w:r w:rsidRPr="008D474B">
        <w:rPr>
          <w:rFonts w:ascii="Times New Roman" w:hAnsi="Times New Roman"/>
          <w:spacing w:val="-3"/>
          <w:szCs w:val="24"/>
        </w:rPr>
        <w:tab/>
        <w:t xml:space="preserve">The EPC intends to issue this permit based on the belief that reasonable assurances have been </w:t>
      </w:r>
    </w:p>
    <w:p w:rsidR="006B7000" w:rsidRDefault="00F060E1" w:rsidP="00F060E1">
      <w:pPr>
        <w:tabs>
          <w:tab w:val="left" w:pos="-1080"/>
          <w:tab w:val="left" w:pos="-360"/>
          <w:tab w:val="left" w:pos="720"/>
          <w:tab w:val="left" w:pos="1152"/>
        </w:tabs>
        <w:suppressAutoHyphens/>
        <w:jc w:val="both"/>
        <w:rPr>
          <w:rFonts w:ascii="Times New Roman" w:hAnsi="Times New Roman"/>
          <w:spacing w:val="-3"/>
          <w:szCs w:val="24"/>
        </w:rPr>
      </w:pPr>
      <w:proofErr w:type="gramStart"/>
      <w:r w:rsidRPr="008D474B">
        <w:rPr>
          <w:rFonts w:ascii="Times New Roman" w:hAnsi="Times New Roman"/>
          <w:spacing w:val="-3"/>
          <w:szCs w:val="24"/>
        </w:rPr>
        <w:lastRenderedPageBreak/>
        <w:t>provided</w:t>
      </w:r>
      <w:proofErr w:type="gramEnd"/>
      <w:r w:rsidRPr="008D474B">
        <w:rPr>
          <w:rFonts w:ascii="Times New Roman" w:hAnsi="Times New Roman"/>
          <w:spacing w:val="-3"/>
          <w:szCs w:val="24"/>
        </w:rPr>
        <w:t xml:space="preserve"> to indicate that operation of the source will comply with the appropriate provisions of Florida Administrative Code (F.A.C.) Chapters 62-204 through 62-297 and 62-4.</w:t>
      </w:r>
    </w:p>
    <w:p w:rsidR="00572CA3" w:rsidRDefault="00572CA3" w:rsidP="00F060E1">
      <w:pPr>
        <w:tabs>
          <w:tab w:val="left" w:pos="-1080"/>
          <w:tab w:val="left" w:pos="-360"/>
          <w:tab w:val="left" w:pos="720"/>
          <w:tab w:val="left" w:pos="1152"/>
        </w:tabs>
        <w:suppressAutoHyphens/>
        <w:jc w:val="both"/>
        <w:rPr>
          <w:rFonts w:ascii="Times New Roman" w:hAnsi="Times New Roman"/>
          <w:spacing w:val="-3"/>
          <w:szCs w:val="24"/>
        </w:rPr>
      </w:pPr>
    </w:p>
    <w:p w:rsidR="00385969"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Pursuant to Section 403.815 and Rule 62-110.106(7</w:t>
      </w:r>
      <w:proofErr w:type="gramStart"/>
      <w:r w:rsidRPr="008D474B">
        <w:rPr>
          <w:rFonts w:ascii="Times New Roman" w:hAnsi="Times New Roman"/>
          <w:spacing w:val="-3"/>
          <w:szCs w:val="24"/>
        </w:rPr>
        <w:t>)(</w:t>
      </w:r>
      <w:proofErr w:type="gramEnd"/>
      <w:r w:rsidRPr="008D474B">
        <w:rPr>
          <w:rFonts w:ascii="Times New Roman" w:hAnsi="Times New Roman"/>
          <w:spacing w:val="-3"/>
          <w:szCs w:val="24"/>
        </w:rPr>
        <w:t>a)1., F.A.C, you (the applicant) are required to publish at your own expense the enclosed Notice of Intent to Issue Permit.  The notice</w:t>
      </w:r>
      <w:r w:rsidR="00572CA3">
        <w:rPr>
          <w:rFonts w:ascii="Times New Roman" w:hAnsi="Times New Roman"/>
          <w:spacing w:val="-3"/>
          <w:szCs w:val="24"/>
        </w:rPr>
        <w:t xml:space="preserve"> </w:t>
      </w:r>
      <w:r w:rsidRPr="008D474B">
        <w:rPr>
          <w:rFonts w:ascii="Times New Roman" w:hAnsi="Times New Roman"/>
          <w:spacing w:val="-3"/>
          <w:szCs w:val="24"/>
        </w:rPr>
        <w:t xml:space="preserve"> </w:t>
      </w:r>
    </w:p>
    <w:p w:rsidR="00300547" w:rsidRDefault="00300547"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0622A6" w:rsidP="00F060E1">
      <w:pPr>
        <w:tabs>
          <w:tab w:val="left" w:pos="-1080"/>
          <w:tab w:val="left" w:pos="-360"/>
          <w:tab w:val="left" w:pos="720"/>
          <w:tab w:val="left" w:pos="1152"/>
        </w:tabs>
        <w:suppressAutoHyphens/>
        <w:jc w:val="both"/>
        <w:rPr>
          <w:rFonts w:ascii="Times New Roman" w:hAnsi="Times New Roman"/>
          <w:spacing w:val="-3"/>
          <w:szCs w:val="24"/>
        </w:rPr>
      </w:pPr>
      <w:proofErr w:type="gramStart"/>
      <w:r>
        <w:rPr>
          <w:rFonts w:ascii="Times New Roman" w:hAnsi="Times New Roman"/>
          <w:spacing w:val="-3"/>
          <w:szCs w:val="24"/>
        </w:rPr>
        <w:lastRenderedPageBreak/>
        <w:t>shall</w:t>
      </w:r>
      <w:proofErr w:type="gramEnd"/>
      <w:r>
        <w:rPr>
          <w:rFonts w:ascii="Times New Roman" w:hAnsi="Times New Roman"/>
          <w:spacing w:val="-3"/>
          <w:szCs w:val="24"/>
        </w:rPr>
        <w:t xml:space="preserve"> be published </w:t>
      </w:r>
      <w:r w:rsidR="00300547" w:rsidRPr="008D474B">
        <w:rPr>
          <w:rFonts w:ascii="Times New Roman" w:hAnsi="Times New Roman"/>
          <w:spacing w:val="-3"/>
          <w:szCs w:val="24"/>
        </w:rPr>
        <w:t xml:space="preserve">one time only within 30 days of receipt of this Intent to Issue, in the legal </w:t>
      </w:r>
      <w:r w:rsidR="00F060E1" w:rsidRPr="008D474B">
        <w:rPr>
          <w:rFonts w:ascii="Times New Roman" w:hAnsi="Times New Roman"/>
          <w:spacing w:val="-3"/>
          <w:szCs w:val="24"/>
        </w:rPr>
        <w:t xml:space="preserve">advertisement section of a newspaper of general circulation in the area affected.  For the purpose of this rule, "publication in a newspaper of general circulation in the area affected" means publication in a newspaper meeting the requirements of Sections 50.011 and 50.031, F.S., in the county where the activity is to take place.  Where there is more than one newspaper of general circulation in the county, the newspaper used must be one with significant circulation in the area that may be affected by the permit. </w:t>
      </w:r>
      <w:r w:rsidR="0048062E">
        <w:rPr>
          <w:rFonts w:ascii="Times New Roman" w:hAnsi="Times New Roman"/>
          <w:spacing w:val="-3"/>
          <w:szCs w:val="24"/>
        </w:rPr>
        <w:t xml:space="preserve"> </w:t>
      </w:r>
      <w:r w:rsidR="00F060E1" w:rsidRPr="008D474B">
        <w:rPr>
          <w:rFonts w:ascii="Times New Roman" w:hAnsi="Times New Roman"/>
          <w:spacing w:val="-3"/>
          <w:szCs w:val="24"/>
        </w:rPr>
        <w:t xml:space="preserve">If you are uncertain that a newspaper meets these requirements, please contact the EPC at the address or telephone number listed below.  </w:t>
      </w:r>
      <w:r w:rsidR="00F060E1" w:rsidRPr="008D474B">
        <w:rPr>
          <w:rFonts w:ascii="Times New Roman" w:hAnsi="Times New Roman"/>
          <w:b/>
          <w:spacing w:val="-3"/>
          <w:szCs w:val="24"/>
        </w:rPr>
        <w:t xml:space="preserve">The applicant shall provide proof of publication to the EPC, Air Permitting Section, at </w:t>
      </w:r>
      <w:smartTag w:uri="urn:schemas-microsoft-com:office:smarttags" w:element="address">
        <w:smartTag w:uri="urn:schemas-microsoft-com:office:smarttags" w:element="Street">
          <w:r w:rsidR="00F060E1" w:rsidRPr="008D474B">
            <w:rPr>
              <w:rFonts w:ascii="Times New Roman" w:hAnsi="Times New Roman"/>
              <w:b/>
              <w:spacing w:val="-3"/>
              <w:szCs w:val="24"/>
            </w:rPr>
            <w:t>3629 Queen Palm Drive</w:t>
          </w:r>
        </w:smartTag>
        <w:r w:rsidR="00F060E1" w:rsidRPr="008D474B">
          <w:rPr>
            <w:rFonts w:ascii="Times New Roman" w:hAnsi="Times New Roman"/>
            <w:b/>
            <w:spacing w:val="-3"/>
            <w:szCs w:val="24"/>
          </w:rPr>
          <w:t xml:space="preserve">, </w:t>
        </w:r>
        <w:smartTag w:uri="urn:schemas-microsoft-com:office:smarttags" w:element="City">
          <w:r w:rsidR="00F060E1" w:rsidRPr="008D474B">
            <w:rPr>
              <w:rFonts w:ascii="Times New Roman" w:hAnsi="Times New Roman"/>
              <w:b/>
              <w:spacing w:val="-3"/>
              <w:szCs w:val="24"/>
            </w:rPr>
            <w:t>Tampa</w:t>
          </w:r>
        </w:smartTag>
        <w:r w:rsidR="00F060E1" w:rsidRPr="008D474B">
          <w:rPr>
            <w:rFonts w:ascii="Times New Roman" w:hAnsi="Times New Roman"/>
            <w:b/>
            <w:spacing w:val="-3"/>
            <w:szCs w:val="24"/>
          </w:rPr>
          <w:t xml:space="preserve">, </w:t>
        </w:r>
        <w:smartTag w:uri="urn:schemas-microsoft-com:office:smarttags" w:element="State">
          <w:r w:rsidR="00F060E1" w:rsidRPr="008D474B">
            <w:rPr>
              <w:rFonts w:ascii="Times New Roman" w:hAnsi="Times New Roman"/>
              <w:b/>
              <w:spacing w:val="-3"/>
              <w:szCs w:val="24"/>
            </w:rPr>
            <w:t>Florida</w:t>
          </w:r>
        </w:smartTag>
        <w:r w:rsidR="00F060E1" w:rsidRPr="008D474B">
          <w:rPr>
            <w:rFonts w:ascii="Times New Roman" w:hAnsi="Times New Roman"/>
            <w:b/>
            <w:spacing w:val="-3"/>
            <w:szCs w:val="24"/>
          </w:rPr>
          <w:t xml:space="preserve"> </w:t>
        </w:r>
        <w:smartTag w:uri="urn:schemas-microsoft-com:office:smarttags" w:element="PostalCode">
          <w:r w:rsidR="00F060E1" w:rsidRPr="008D474B">
            <w:rPr>
              <w:rFonts w:ascii="Times New Roman" w:hAnsi="Times New Roman"/>
              <w:b/>
              <w:spacing w:val="-3"/>
              <w:szCs w:val="24"/>
            </w:rPr>
            <w:t>33619</w:t>
          </w:r>
        </w:smartTag>
      </w:smartTag>
      <w:r w:rsidR="00F060E1" w:rsidRPr="008D474B">
        <w:rPr>
          <w:rFonts w:ascii="Times New Roman" w:hAnsi="Times New Roman"/>
          <w:b/>
          <w:spacing w:val="-3"/>
          <w:szCs w:val="24"/>
        </w:rPr>
        <w:t xml:space="preserve"> (Phone 813-627-2600 - FAX 813-627-2660) within 7 (seven) days of publication, pursuant to Rule 62-110.106(5), F.A.C.</w:t>
      </w:r>
      <w:r w:rsidR="00F060E1" w:rsidRPr="008D474B">
        <w:rPr>
          <w:rFonts w:ascii="Times New Roman" w:hAnsi="Times New Roman"/>
          <w:spacing w:val="-3"/>
          <w:szCs w:val="24"/>
        </w:rPr>
        <w:t xml:space="preserve">  Failure to publish the notice and provide proof of publication within the allotted time may result in the denial of the permit pursuant to Rule 62-110.106(9</w:t>
      </w:r>
      <w:proofErr w:type="gramStart"/>
      <w:r w:rsidR="00F060E1" w:rsidRPr="008D474B">
        <w:rPr>
          <w:rFonts w:ascii="Times New Roman" w:hAnsi="Times New Roman"/>
          <w:spacing w:val="-3"/>
          <w:szCs w:val="24"/>
        </w:rPr>
        <w:t>)&amp;</w:t>
      </w:r>
      <w:proofErr w:type="gramEnd"/>
      <w:r w:rsidR="00F060E1" w:rsidRPr="008D474B">
        <w:rPr>
          <w:rFonts w:ascii="Times New Roman" w:hAnsi="Times New Roman"/>
          <w:spacing w:val="-3"/>
          <w:szCs w:val="24"/>
        </w:rPr>
        <w:t>(11), F.A.C.</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pStyle w:val="BodyText"/>
        <w:tabs>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cs="Times New Roman"/>
          <w:szCs w:val="24"/>
        </w:rPr>
      </w:pPr>
      <w:r w:rsidRPr="008D474B">
        <w:rPr>
          <w:rFonts w:ascii="Times New Roman" w:hAnsi="Times New Roman" w:cs="Times New Roman"/>
          <w:szCs w:val="24"/>
        </w:rPr>
        <w:tab/>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Drive, Tampa, Florida 33619, Phone 813-627-2600, Fax 813-627-26</w:t>
      </w:r>
      <w:r w:rsidR="00D36761" w:rsidRPr="008D474B">
        <w:rPr>
          <w:rFonts w:ascii="Times New Roman" w:hAnsi="Times New Roman"/>
          <w:spacing w:val="-3"/>
          <w:szCs w:val="24"/>
        </w:rPr>
        <w:t>02</w:t>
      </w:r>
      <w:r w:rsidRPr="008D474B">
        <w:rPr>
          <w:rFonts w:ascii="Times New Roman" w:hAnsi="Times New Roman"/>
          <w:spacing w:val="-3"/>
          <w:szCs w:val="24"/>
        </w:rPr>
        <w:t>.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A petition that disputes the material facts on which the EPC’s action is based is required to contain the following information:</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2F5541">
      <w:pPr>
        <w:numPr>
          <w:ilvl w:val="0"/>
          <w:numId w:val="1"/>
        </w:numPr>
        <w:tabs>
          <w:tab w:val="left" w:pos="-1080"/>
          <w:tab w:val="left" w:pos="-360"/>
          <w:tab w:val="left" w:pos="0"/>
          <w:tab w:val="left" w:pos="720"/>
        </w:tabs>
        <w:suppressAutoHyphens/>
        <w:overflowPunct/>
        <w:autoSpaceDE/>
        <w:autoSpaceDN/>
        <w:adjustRightInd/>
        <w:ind w:left="0" w:firstLine="720"/>
        <w:jc w:val="both"/>
        <w:textAlignment w:val="auto"/>
        <w:rPr>
          <w:rFonts w:ascii="Times New Roman" w:hAnsi="Times New Roman"/>
          <w:spacing w:val="-3"/>
          <w:szCs w:val="24"/>
        </w:rPr>
      </w:pPr>
      <w:r w:rsidRPr="008D474B">
        <w:rPr>
          <w:rFonts w:ascii="Times New Roman" w:hAnsi="Times New Roman"/>
          <w:spacing w:val="-3"/>
          <w:szCs w:val="24"/>
        </w:rPr>
        <w:t>The name and address of each agency affected and each agency’s file or identification number if known;</w:t>
      </w:r>
    </w:p>
    <w:p w:rsidR="00F060E1" w:rsidRPr="008D474B" w:rsidRDefault="00F060E1" w:rsidP="002F5541">
      <w:pPr>
        <w:numPr>
          <w:ilvl w:val="0"/>
          <w:numId w:val="1"/>
        </w:numPr>
        <w:tabs>
          <w:tab w:val="left" w:pos="-1710"/>
          <w:tab w:val="left" w:pos="-1080"/>
          <w:tab w:val="left" w:pos="-360"/>
          <w:tab w:val="left" w:pos="720"/>
        </w:tabs>
        <w:suppressAutoHyphens/>
        <w:overflowPunct/>
        <w:autoSpaceDE/>
        <w:autoSpaceDN/>
        <w:adjustRightInd/>
        <w:ind w:left="0" w:firstLine="720"/>
        <w:jc w:val="both"/>
        <w:textAlignment w:val="auto"/>
        <w:rPr>
          <w:rFonts w:ascii="Times New Roman" w:hAnsi="Times New Roman"/>
          <w:spacing w:val="-3"/>
          <w:szCs w:val="24"/>
        </w:rPr>
      </w:pPr>
      <w:r w:rsidRPr="008D474B">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F060E1" w:rsidRPr="008D474B" w:rsidRDefault="00F060E1" w:rsidP="002F5541">
      <w:pPr>
        <w:numPr>
          <w:ilvl w:val="0"/>
          <w:numId w:val="1"/>
        </w:numPr>
        <w:tabs>
          <w:tab w:val="left" w:pos="-1080"/>
          <w:tab w:val="left" w:pos="-540"/>
          <w:tab w:val="left" w:pos="-360"/>
          <w:tab w:val="left" w:pos="720"/>
        </w:tabs>
        <w:suppressAutoHyphens/>
        <w:overflowPunct/>
        <w:autoSpaceDE/>
        <w:autoSpaceDN/>
        <w:adjustRightInd/>
        <w:ind w:left="0" w:firstLine="720"/>
        <w:jc w:val="both"/>
        <w:textAlignment w:val="auto"/>
        <w:rPr>
          <w:rFonts w:ascii="Times New Roman" w:hAnsi="Times New Roman"/>
          <w:spacing w:val="-3"/>
          <w:szCs w:val="24"/>
        </w:rPr>
      </w:pPr>
      <w:r w:rsidRPr="008D474B">
        <w:rPr>
          <w:rFonts w:ascii="Times New Roman" w:hAnsi="Times New Roman"/>
          <w:spacing w:val="-3"/>
          <w:szCs w:val="24"/>
        </w:rPr>
        <w:t>A statement of how and when the petitioner received notice of the EPC action;</w:t>
      </w:r>
    </w:p>
    <w:p w:rsidR="00F060E1" w:rsidRPr="008D474B" w:rsidRDefault="00F060E1" w:rsidP="00F060E1">
      <w:pPr>
        <w:pStyle w:val="BodyTextIndent2"/>
        <w:rPr>
          <w:rFonts w:ascii="Times New Roman" w:hAnsi="Times New Roman" w:cs="Times New Roman"/>
          <w:szCs w:val="24"/>
        </w:rPr>
      </w:pPr>
      <w:r w:rsidRPr="008D474B">
        <w:rPr>
          <w:rFonts w:ascii="Times New Roman" w:hAnsi="Times New Roman" w:cs="Times New Roman"/>
          <w:szCs w:val="24"/>
        </w:rPr>
        <w:t>(d) A statement of all disputed issues of material fact. If there are none, the petition must so indicate;</w:t>
      </w:r>
    </w:p>
    <w:p w:rsidR="00F060E1" w:rsidRPr="008D474B" w:rsidRDefault="00F060E1" w:rsidP="002F5541">
      <w:pPr>
        <w:numPr>
          <w:ilvl w:val="0"/>
          <w:numId w:val="2"/>
        </w:numPr>
        <w:tabs>
          <w:tab w:val="left" w:pos="-1080"/>
          <w:tab w:val="left" w:pos="-720"/>
          <w:tab w:val="left" w:pos="-360"/>
          <w:tab w:val="left" w:pos="720"/>
        </w:tabs>
        <w:suppressAutoHyphens/>
        <w:overflowPunct/>
        <w:autoSpaceDE/>
        <w:autoSpaceDN/>
        <w:adjustRightInd/>
        <w:ind w:left="0" w:firstLine="720"/>
        <w:jc w:val="both"/>
        <w:textAlignment w:val="auto"/>
        <w:rPr>
          <w:rFonts w:ascii="Times New Roman" w:hAnsi="Times New Roman"/>
          <w:spacing w:val="-3"/>
          <w:szCs w:val="24"/>
        </w:rPr>
      </w:pPr>
      <w:r w:rsidRPr="008D474B">
        <w:rPr>
          <w:rFonts w:ascii="Times New Roman" w:hAnsi="Times New Roman"/>
          <w:spacing w:val="-3"/>
          <w:szCs w:val="24"/>
        </w:rPr>
        <w:lastRenderedPageBreak/>
        <w:t>A concise statement of the ultimate facts alleged, including the specific facts the petitioner contends warrant reversal or modification of the EPC’s proposed action;</w:t>
      </w:r>
    </w:p>
    <w:p w:rsidR="00F060E1" w:rsidRPr="008D474B" w:rsidRDefault="00F060E1" w:rsidP="002F5541">
      <w:pPr>
        <w:numPr>
          <w:ilvl w:val="0"/>
          <w:numId w:val="2"/>
        </w:numPr>
        <w:tabs>
          <w:tab w:val="left" w:pos="-1080"/>
          <w:tab w:val="left" w:pos="-720"/>
          <w:tab w:val="left" w:pos="-360"/>
          <w:tab w:val="left" w:pos="720"/>
        </w:tabs>
        <w:suppressAutoHyphens/>
        <w:overflowPunct/>
        <w:autoSpaceDE/>
        <w:autoSpaceDN/>
        <w:adjustRightInd/>
        <w:ind w:left="0" w:firstLine="720"/>
        <w:jc w:val="both"/>
        <w:textAlignment w:val="auto"/>
        <w:rPr>
          <w:rFonts w:ascii="Times New Roman" w:hAnsi="Times New Roman"/>
          <w:spacing w:val="-3"/>
          <w:szCs w:val="24"/>
        </w:rPr>
      </w:pPr>
      <w:r w:rsidRPr="008D474B">
        <w:rPr>
          <w:rFonts w:ascii="Times New Roman" w:hAnsi="Times New Roman"/>
          <w:spacing w:val="-3"/>
          <w:szCs w:val="24"/>
        </w:rPr>
        <w:t>A statement of specific rules or statutes that the petitioner contends requires reversal or modification of the EPC’s proposed action, including an explanation of how the alleged facts relate to the specific rules or statutes; and</w:t>
      </w:r>
    </w:p>
    <w:p w:rsidR="00F060E1" w:rsidRDefault="00F060E1" w:rsidP="002F5541">
      <w:pPr>
        <w:numPr>
          <w:ilvl w:val="0"/>
          <w:numId w:val="2"/>
        </w:numPr>
        <w:tabs>
          <w:tab w:val="left" w:pos="-1080"/>
          <w:tab w:val="left" w:pos="-720"/>
          <w:tab w:val="left" w:pos="-360"/>
          <w:tab w:val="left" w:pos="720"/>
        </w:tabs>
        <w:suppressAutoHyphens/>
        <w:overflowPunct/>
        <w:autoSpaceDE/>
        <w:autoSpaceDN/>
        <w:adjustRightInd/>
        <w:ind w:left="0" w:firstLine="720"/>
        <w:jc w:val="both"/>
        <w:textAlignment w:val="auto"/>
        <w:rPr>
          <w:rFonts w:ascii="Times New Roman" w:hAnsi="Times New Roman"/>
          <w:spacing w:val="-3"/>
          <w:szCs w:val="24"/>
        </w:rPr>
      </w:pPr>
      <w:r w:rsidRPr="008D474B">
        <w:rPr>
          <w:rFonts w:ascii="Times New Roman" w:hAnsi="Times New Roman"/>
          <w:spacing w:val="-3"/>
          <w:szCs w:val="24"/>
        </w:rPr>
        <w:t>A statement of the relief sought by the petitioner, stating precisely the action petitioner wishes the EPC to take with respect to the EPC’s proposed action.</w:t>
      </w:r>
    </w:p>
    <w:p w:rsidR="0004256F" w:rsidRPr="008D474B" w:rsidRDefault="0004256F" w:rsidP="0004256F">
      <w:pPr>
        <w:tabs>
          <w:tab w:val="left" w:pos="-1080"/>
          <w:tab w:val="left" w:pos="-720"/>
          <w:tab w:val="left" w:pos="-360"/>
          <w:tab w:val="left" w:pos="720"/>
        </w:tabs>
        <w:suppressAutoHyphens/>
        <w:overflowPunct/>
        <w:autoSpaceDE/>
        <w:autoSpaceDN/>
        <w:adjustRightInd/>
        <w:ind w:left="720"/>
        <w:jc w:val="both"/>
        <w:textAlignment w:val="auto"/>
        <w:rPr>
          <w:rFonts w:ascii="Times New Roman" w:hAnsi="Times New Roman"/>
          <w:spacing w:val="-3"/>
          <w:szCs w:val="24"/>
        </w:rPr>
      </w:pPr>
    </w:p>
    <w:p w:rsidR="00F060E1"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 F.A.C.</w:t>
      </w:r>
    </w:p>
    <w:p w:rsidR="0004256F" w:rsidRPr="008D474B" w:rsidRDefault="0004256F"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 xml:space="preserve">Because the administrative hearing process is designed to formulate final agency action, the filing of a petition means that the EPC's final action may be different from the position taken by it in this notice of intent. </w:t>
      </w:r>
      <w:r w:rsidR="00051A00">
        <w:rPr>
          <w:rFonts w:ascii="Times New Roman" w:hAnsi="Times New Roman"/>
          <w:spacing w:val="-3"/>
          <w:szCs w:val="24"/>
        </w:rPr>
        <w:t xml:space="preserve"> </w:t>
      </w:r>
      <w:r w:rsidRPr="008D474B">
        <w:rPr>
          <w:rFonts w:ascii="Times New Roman" w:hAnsi="Times New Roman"/>
          <w:spacing w:val="-3"/>
          <w:szCs w:val="24"/>
        </w:rPr>
        <w:t>Persons whose substantial interests will be affected by any such final decision of the EPC on the application have the right to petition to become a party to the proceeding, in accordance with the requirements set forth above.</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Mediation under section 120.573, F.S. is not available in this proceeding.</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In addition to the above, a person subject to regulation has a right to apply to the Department of Environmental Protection for a variance from or waiver of the requirements of particular rules, on certain conditions, under Section 120.542, F.S.  The relief provided by this state statute applies only to state rules, not statutes, and not to any federal regulatory requirements.  Applying for a variance or waiver does not substitute or extend the time for filing a petition for an administrative hearing or exercising any other right that a person may have in relation to the action proposed in this notice of intent.</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 xml:space="preserve">The application for a variance or waiver is made by filing a petition with the Office of General Counsel of the Department of Environmental Protection, </w:t>
      </w:r>
      <w:smartTag w:uri="urn:schemas-microsoft-com:office:smarttags" w:element="Street">
        <w:smartTag w:uri="urn:schemas-microsoft-com:office:smarttags" w:element="address">
          <w:r w:rsidRPr="008D474B">
            <w:rPr>
              <w:rFonts w:ascii="Times New Roman" w:hAnsi="Times New Roman"/>
              <w:spacing w:val="-3"/>
              <w:szCs w:val="24"/>
            </w:rPr>
            <w:t>3900 Commonwealth Boulevard</w:t>
          </w:r>
        </w:smartTag>
      </w:smartTag>
      <w:r w:rsidRPr="008D474B">
        <w:rPr>
          <w:rFonts w:ascii="Times New Roman" w:hAnsi="Times New Roman"/>
          <w:spacing w:val="-3"/>
          <w:szCs w:val="24"/>
        </w:rPr>
        <w:t xml:space="preserve">, Mail Station #35, </w:t>
      </w:r>
      <w:proofErr w:type="gramStart"/>
      <w:smartTag w:uri="urn:schemas-microsoft-com:office:smarttags" w:element="place">
        <w:r w:rsidRPr="008D474B">
          <w:rPr>
            <w:rFonts w:ascii="Times New Roman" w:hAnsi="Times New Roman"/>
            <w:spacing w:val="-3"/>
            <w:szCs w:val="24"/>
          </w:rPr>
          <w:t>Tallahassee</w:t>
        </w:r>
        <w:proofErr w:type="gramEnd"/>
        <w:r w:rsidRPr="008D474B">
          <w:rPr>
            <w:rFonts w:ascii="Times New Roman" w:hAnsi="Times New Roman"/>
            <w:spacing w:val="-3"/>
            <w:szCs w:val="24"/>
          </w:rPr>
          <w:t xml:space="preserve">, </w:t>
        </w:r>
        <w:smartTag w:uri="urn:schemas-microsoft-com:office:smarttags" w:element="State">
          <w:r w:rsidRPr="008D474B">
            <w:rPr>
              <w:rFonts w:ascii="Times New Roman" w:hAnsi="Times New Roman"/>
              <w:spacing w:val="-3"/>
              <w:szCs w:val="24"/>
            </w:rPr>
            <w:t>FL</w:t>
          </w:r>
        </w:smartTag>
        <w:r w:rsidRPr="008D474B">
          <w:rPr>
            <w:rFonts w:ascii="Times New Roman" w:hAnsi="Times New Roman"/>
            <w:spacing w:val="-3"/>
            <w:szCs w:val="24"/>
          </w:rPr>
          <w:t xml:space="preserve">  </w:t>
        </w:r>
        <w:smartTag w:uri="urn:schemas-microsoft-com:office:smarttags" w:element="PostalCode">
          <w:r w:rsidRPr="008D474B">
            <w:rPr>
              <w:rFonts w:ascii="Times New Roman" w:hAnsi="Times New Roman"/>
              <w:spacing w:val="-3"/>
              <w:szCs w:val="24"/>
            </w:rPr>
            <w:t>32399-3000</w:t>
          </w:r>
        </w:smartTag>
      </w:smartTag>
      <w:r w:rsidRPr="008D474B">
        <w:rPr>
          <w:rFonts w:ascii="Times New Roman" w:hAnsi="Times New Roman"/>
          <w:spacing w:val="-3"/>
          <w:szCs w:val="24"/>
        </w:rPr>
        <w:t>.  The petition must specify the following information:</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pStyle w:val="BodyTextIndent2"/>
        <w:rPr>
          <w:rFonts w:ascii="Times New Roman" w:hAnsi="Times New Roman" w:cs="Times New Roman"/>
          <w:szCs w:val="24"/>
        </w:rPr>
      </w:pPr>
      <w:r w:rsidRPr="008D474B">
        <w:rPr>
          <w:rFonts w:ascii="Times New Roman" w:hAnsi="Times New Roman" w:cs="Times New Roman"/>
          <w:szCs w:val="24"/>
        </w:rPr>
        <w:t>(a) The name, address, and telephone number of the petitioner,</w:t>
      </w:r>
    </w:p>
    <w:p w:rsidR="00F060E1" w:rsidRPr="008D474B" w:rsidRDefault="00F060E1" w:rsidP="00F060E1">
      <w:pPr>
        <w:pStyle w:val="BodyTextIndent2"/>
        <w:tabs>
          <w:tab w:val="clear" w:pos="1152"/>
          <w:tab w:val="left" w:pos="810"/>
        </w:tabs>
        <w:rPr>
          <w:rFonts w:ascii="Times New Roman" w:hAnsi="Times New Roman" w:cs="Times New Roman"/>
          <w:szCs w:val="24"/>
        </w:rPr>
      </w:pPr>
      <w:r w:rsidRPr="008D474B">
        <w:rPr>
          <w:rFonts w:ascii="Times New Roman" w:hAnsi="Times New Roman" w:cs="Times New Roman"/>
          <w:szCs w:val="24"/>
        </w:rPr>
        <w:t>(b) The name, address, and telephone number of the attorney or qualified representative of the petitioner, if any,</w:t>
      </w:r>
    </w:p>
    <w:p w:rsidR="00F060E1" w:rsidRPr="008D474B" w:rsidRDefault="00F060E1" w:rsidP="00F060E1">
      <w:pPr>
        <w:pStyle w:val="BodyTextIndent2"/>
        <w:tabs>
          <w:tab w:val="clear" w:pos="1152"/>
        </w:tabs>
        <w:rPr>
          <w:rFonts w:ascii="Times New Roman" w:hAnsi="Times New Roman" w:cs="Times New Roman"/>
          <w:szCs w:val="24"/>
        </w:rPr>
      </w:pPr>
      <w:r w:rsidRPr="008D474B">
        <w:rPr>
          <w:rFonts w:ascii="Times New Roman" w:hAnsi="Times New Roman" w:cs="Times New Roman"/>
          <w:szCs w:val="24"/>
        </w:rPr>
        <w:t>(c) Each rule or portion of a rule from which a variance or waiver is requested,</w:t>
      </w:r>
    </w:p>
    <w:p w:rsidR="00F060E1" w:rsidRPr="008D474B" w:rsidRDefault="00F060E1" w:rsidP="002F5541">
      <w:pPr>
        <w:pStyle w:val="BodyTextIndent2"/>
        <w:numPr>
          <w:ilvl w:val="0"/>
          <w:numId w:val="1"/>
        </w:numPr>
        <w:tabs>
          <w:tab w:val="clear" w:pos="1152"/>
        </w:tabs>
        <w:ind w:left="0" w:firstLine="720"/>
        <w:rPr>
          <w:rFonts w:ascii="Times New Roman" w:hAnsi="Times New Roman" w:cs="Times New Roman"/>
          <w:szCs w:val="24"/>
        </w:rPr>
      </w:pPr>
      <w:r w:rsidRPr="008D474B">
        <w:rPr>
          <w:rFonts w:ascii="Times New Roman" w:hAnsi="Times New Roman" w:cs="Times New Roman"/>
          <w:szCs w:val="24"/>
        </w:rPr>
        <w:t>The citation to the statute underlying (implemented by) the rule identified in (c) above,</w:t>
      </w:r>
    </w:p>
    <w:p w:rsidR="00F060E1" w:rsidRPr="008D474B" w:rsidRDefault="00F060E1" w:rsidP="00F060E1">
      <w:pPr>
        <w:pStyle w:val="BodyTextIndent2"/>
        <w:numPr>
          <w:ilvl w:val="0"/>
          <w:numId w:val="1"/>
        </w:numPr>
        <w:rPr>
          <w:rFonts w:ascii="Times New Roman" w:hAnsi="Times New Roman" w:cs="Times New Roman"/>
          <w:szCs w:val="24"/>
        </w:rPr>
      </w:pPr>
      <w:r w:rsidRPr="008D474B">
        <w:rPr>
          <w:rFonts w:ascii="Times New Roman" w:hAnsi="Times New Roman" w:cs="Times New Roman"/>
          <w:szCs w:val="24"/>
        </w:rPr>
        <w:t>The type of action requested,</w:t>
      </w:r>
    </w:p>
    <w:p w:rsidR="00F060E1" w:rsidRPr="008D474B" w:rsidRDefault="00F060E1" w:rsidP="002F5541">
      <w:pPr>
        <w:numPr>
          <w:ilvl w:val="0"/>
          <w:numId w:val="3"/>
        </w:numPr>
        <w:tabs>
          <w:tab w:val="left" w:pos="-1080"/>
          <w:tab w:val="left" w:pos="-360"/>
          <w:tab w:val="left" w:pos="-180"/>
          <w:tab w:val="left" w:pos="720"/>
        </w:tabs>
        <w:suppressAutoHyphens/>
        <w:overflowPunct/>
        <w:autoSpaceDE/>
        <w:autoSpaceDN/>
        <w:adjustRightInd/>
        <w:ind w:left="0" w:firstLine="720"/>
        <w:jc w:val="both"/>
        <w:textAlignment w:val="auto"/>
        <w:rPr>
          <w:rFonts w:ascii="Times New Roman" w:hAnsi="Times New Roman"/>
          <w:spacing w:val="-3"/>
          <w:szCs w:val="24"/>
        </w:rPr>
      </w:pPr>
      <w:r w:rsidRPr="008D474B">
        <w:rPr>
          <w:rFonts w:ascii="Times New Roman" w:hAnsi="Times New Roman"/>
          <w:spacing w:val="-3"/>
          <w:szCs w:val="24"/>
        </w:rPr>
        <w:t>The specific facts that would justify a variance or waiver for the petitioner,</w:t>
      </w:r>
    </w:p>
    <w:p w:rsidR="00F060E1" w:rsidRPr="008D474B" w:rsidRDefault="00F060E1" w:rsidP="002F5541">
      <w:pPr>
        <w:numPr>
          <w:ilvl w:val="0"/>
          <w:numId w:val="3"/>
        </w:numPr>
        <w:tabs>
          <w:tab w:val="left" w:pos="-1080"/>
          <w:tab w:val="left" w:pos="-360"/>
          <w:tab w:val="left" w:pos="-180"/>
          <w:tab w:val="left" w:pos="720"/>
        </w:tabs>
        <w:suppressAutoHyphens/>
        <w:overflowPunct/>
        <w:autoSpaceDE/>
        <w:autoSpaceDN/>
        <w:adjustRightInd/>
        <w:ind w:left="0" w:firstLine="720"/>
        <w:jc w:val="both"/>
        <w:textAlignment w:val="auto"/>
        <w:rPr>
          <w:rFonts w:ascii="Times New Roman" w:hAnsi="Times New Roman"/>
          <w:spacing w:val="-3"/>
          <w:szCs w:val="24"/>
        </w:rPr>
      </w:pPr>
      <w:r w:rsidRPr="008D474B">
        <w:rPr>
          <w:rFonts w:ascii="Times New Roman" w:hAnsi="Times New Roman"/>
          <w:spacing w:val="-3"/>
          <w:szCs w:val="24"/>
        </w:rPr>
        <w:t>The reason by the variance or waiver would serve the purposes of the underlying statute (implemented by the rule), and</w:t>
      </w:r>
    </w:p>
    <w:p w:rsidR="00F060E1" w:rsidRDefault="00F060E1" w:rsidP="002F5541">
      <w:pPr>
        <w:numPr>
          <w:ilvl w:val="0"/>
          <w:numId w:val="3"/>
        </w:numPr>
        <w:tabs>
          <w:tab w:val="left" w:pos="-1080"/>
          <w:tab w:val="left" w:pos="-360"/>
          <w:tab w:val="left" w:pos="-180"/>
          <w:tab w:val="left" w:pos="720"/>
        </w:tabs>
        <w:suppressAutoHyphens/>
        <w:overflowPunct/>
        <w:autoSpaceDE/>
        <w:autoSpaceDN/>
        <w:adjustRightInd/>
        <w:ind w:left="0" w:firstLine="720"/>
        <w:jc w:val="both"/>
        <w:textAlignment w:val="auto"/>
        <w:rPr>
          <w:rFonts w:ascii="Times New Roman" w:hAnsi="Times New Roman"/>
          <w:spacing w:val="-3"/>
          <w:szCs w:val="24"/>
        </w:rPr>
      </w:pPr>
      <w:r w:rsidRPr="008D474B">
        <w:rPr>
          <w:rFonts w:ascii="Times New Roman" w:hAnsi="Times New Roman"/>
          <w:spacing w:val="-3"/>
          <w:szCs w:val="24"/>
        </w:rPr>
        <w:lastRenderedPageBreak/>
        <w:t>A statement whether the variance or waiver is permanent or temporary and, if temporary, a statement of the dates showing the duration of the variance or waiver requested.</w:t>
      </w:r>
    </w:p>
    <w:p w:rsidR="00443FB8" w:rsidRDefault="00443FB8" w:rsidP="00443FB8">
      <w:pPr>
        <w:tabs>
          <w:tab w:val="left" w:pos="-1080"/>
          <w:tab w:val="left" w:pos="-360"/>
          <w:tab w:val="left" w:pos="-180"/>
          <w:tab w:val="left" w:pos="720"/>
        </w:tabs>
        <w:suppressAutoHyphens/>
        <w:overflowPunct/>
        <w:autoSpaceDE/>
        <w:autoSpaceDN/>
        <w:adjustRightInd/>
        <w:ind w:left="720"/>
        <w:jc w:val="both"/>
        <w:textAlignment w:val="auto"/>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The Department will grant a variance or waiver when the petition demonstrates both that the application of the rule would create a substantial hardship or violate principles of fairness, as each of the those terms is defined in Section 120.542(2), F.S., and that the purpose of the underlying statute will be or has been achieved by other means by the petitioner.</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 xml:space="preserve">Persons subject to regulation pursuant to any federally delegated or approved air program should be aware that </w:t>
      </w:r>
      <w:smartTag w:uri="urn:schemas-microsoft-com:office:smarttags" w:element="State">
        <w:smartTag w:uri="urn:schemas-microsoft-com:office:smarttags" w:element="place">
          <w:r w:rsidRPr="008D474B">
            <w:rPr>
              <w:rFonts w:ascii="Times New Roman" w:hAnsi="Times New Roman"/>
              <w:spacing w:val="-3"/>
              <w:szCs w:val="24"/>
            </w:rPr>
            <w:t>Florida</w:t>
          </w:r>
        </w:smartTag>
      </w:smartTag>
      <w:r w:rsidRPr="008D474B">
        <w:rPr>
          <w:rFonts w:ascii="Times New Roman" w:hAnsi="Times New Roman"/>
          <w:spacing w:val="-3"/>
          <w:szCs w:val="24"/>
        </w:rPr>
        <w:t xml:space="preserve"> is specifically not authorized to issue variances or waivers from any requirements of any such federally delegated or approved program.  The requirements of the program remain fully enforceable by the Administrator of United States Environmental Protection Agency and by any person under the Clean Air Act unless and until the Administrator separately approves any variance or waiver in accordance with the procedures of the federal program.</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 xml:space="preserve">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w:t>
      </w:r>
      <w:r w:rsidR="0070382C" w:rsidRPr="008D474B">
        <w:rPr>
          <w:rFonts w:ascii="Times New Roman" w:hAnsi="Times New Roman"/>
          <w:spacing w:val="-3"/>
          <w:szCs w:val="24"/>
        </w:rPr>
        <w:t>Diana M. Lee</w:t>
      </w:r>
      <w:r w:rsidRPr="008D474B">
        <w:rPr>
          <w:rFonts w:ascii="Times New Roman" w:hAnsi="Times New Roman"/>
          <w:spacing w:val="-3"/>
          <w:szCs w:val="24"/>
        </w:rPr>
        <w:t>, P.E., at the above address or call (813) 627-2600, for additional information.</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Any party to this order has the right to seek judicial review of it under Section 120.68 of the Florida Statues, by filing a notice of appeal under rule 9.110 of the Florida rules of Appellate Procedure with the EPC’s Legal Office at 3629 Queen Palm Drive,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 xml:space="preserve">Executed in </w:t>
      </w:r>
      <w:smartTag w:uri="urn:schemas-microsoft-com:office:smarttags" w:element="place">
        <w:smartTag w:uri="urn:schemas-microsoft-com:office:smarttags" w:element="City">
          <w:r w:rsidRPr="008D474B">
            <w:rPr>
              <w:rFonts w:ascii="Times New Roman" w:hAnsi="Times New Roman"/>
              <w:spacing w:val="-3"/>
              <w:szCs w:val="24"/>
            </w:rPr>
            <w:t>Tampa</w:t>
          </w:r>
        </w:smartTag>
        <w:r w:rsidRPr="008D474B">
          <w:rPr>
            <w:rFonts w:ascii="Times New Roman" w:hAnsi="Times New Roman"/>
            <w:spacing w:val="-3"/>
            <w:szCs w:val="24"/>
          </w:rPr>
          <w:t xml:space="preserve">, </w:t>
        </w:r>
        <w:smartTag w:uri="urn:schemas-microsoft-com:office:smarttags" w:element="State">
          <w:r w:rsidRPr="008D474B">
            <w:rPr>
              <w:rFonts w:ascii="Times New Roman" w:hAnsi="Times New Roman"/>
              <w:spacing w:val="-3"/>
              <w:szCs w:val="24"/>
            </w:rPr>
            <w:t>Florida</w:t>
          </w:r>
        </w:smartTag>
      </w:smartTag>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ENVIRONMENTAL PROTECTION COMMISSION</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 xml:space="preserve">OF </w:t>
      </w:r>
      <w:smartTag w:uri="urn:schemas-microsoft-com:office:smarttags" w:element="place">
        <w:smartTag w:uri="urn:schemas-microsoft-com:office:smarttags" w:element="PlaceName">
          <w:r w:rsidRPr="008D474B">
            <w:rPr>
              <w:rFonts w:ascii="Times New Roman" w:hAnsi="Times New Roman"/>
              <w:spacing w:val="-3"/>
              <w:szCs w:val="24"/>
            </w:rPr>
            <w:t>HILLSBOROUGH</w:t>
          </w:r>
        </w:smartTag>
        <w:r w:rsidRPr="008D474B">
          <w:rPr>
            <w:rFonts w:ascii="Times New Roman" w:hAnsi="Times New Roman"/>
            <w:spacing w:val="-3"/>
            <w:szCs w:val="24"/>
          </w:rPr>
          <w:t xml:space="preserve"> </w:t>
        </w:r>
        <w:smartTag w:uri="urn:schemas-microsoft-com:office:smarttags" w:element="PlaceType">
          <w:r w:rsidRPr="008D474B">
            <w:rPr>
              <w:rFonts w:ascii="Times New Roman" w:hAnsi="Times New Roman"/>
              <w:spacing w:val="-3"/>
              <w:szCs w:val="24"/>
            </w:rPr>
            <w:t>COUNTY</w:t>
          </w:r>
        </w:smartTag>
      </w:smartTag>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B7000" w:rsidRDefault="006B7000"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6142C" w:rsidRPr="008D474B" w:rsidRDefault="0066142C"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__________________________________</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Richard D. Garrity, Ph.D.</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Executive Director</w:t>
      </w:r>
    </w:p>
    <w:p w:rsidR="00EE2872" w:rsidRDefault="00EE2872"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8E2AD3" w:rsidRDefault="008E2AD3"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1029F" w:rsidRDefault="0071029F"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54E7A" w:rsidRDefault="00954E7A"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824241" w:rsidRPr="00B9249A" w:rsidRDefault="0082424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24241">
        <w:rPr>
          <w:rFonts w:ascii="Times New Roman" w:hAnsi="Times New Roman"/>
          <w:spacing w:val="-3"/>
          <w:szCs w:val="24"/>
        </w:rPr>
        <w:lastRenderedPageBreak/>
        <w:t xml:space="preserve">cc:  </w:t>
      </w:r>
      <w:r w:rsidRPr="00824241">
        <w:rPr>
          <w:rFonts w:ascii="Times New Roman" w:hAnsi="Times New Roman"/>
          <w:spacing w:val="-3"/>
        </w:rPr>
        <w:t>Florida Departme</w:t>
      </w:r>
      <w:r w:rsidRPr="00B9249A">
        <w:rPr>
          <w:rFonts w:ascii="Times New Roman" w:hAnsi="Times New Roman"/>
          <w:spacing w:val="-3"/>
        </w:rPr>
        <w:t>nt of Environmental Protection (via email)</w:t>
      </w:r>
    </w:p>
    <w:p w:rsidR="00F060E1" w:rsidRPr="00824241" w:rsidRDefault="00861757"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9249A">
        <w:rPr>
          <w:rFonts w:ascii="Times New Roman" w:hAnsi="Times New Roman"/>
          <w:spacing w:val="-3"/>
          <w:szCs w:val="24"/>
        </w:rPr>
        <w:t xml:space="preserve">      </w:t>
      </w:r>
      <w:r w:rsidR="00086A39" w:rsidRPr="00B9249A">
        <w:rPr>
          <w:rFonts w:ascii="Times New Roman" w:hAnsi="Times New Roman"/>
          <w:spacing w:val="-3"/>
          <w:szCs w:val="24"/>
        </w:rPr>
        <w:t>Brad James</w:t>
      </w:r>
      <w:r w:rsidR="00D63D69" w:rsidRPr="00B9249A">
        <w:rPr>
          <w:rFonts w:ascii="Times New Roman" w:hAnsi="Times New Roman"/>
          <w:spacing w:val="-3"/>
          <w:szCs w:val="24"/>
        </w:rPr>
        <w:t>, P.E.</w:t>
      </w:r>
      <w:r w:rsidR="00F060E1" w:rsidRPr="00B9249A">
        <w:rPr>
          <w:rFonts w:ascii="Times New Roman" w:hAnsi="Times New Roman"/>
          <w:spacing w:val="-3"/>
          <w:szCs w:val="24"/>
        </w:rPr>
        <w:t xml:space="preserve"> </w:t>
      </w:r>
      <w:r w:rsidR="007D6EF0" w:rsidRPr="00B9249A">
        <w:rPr>
          <w:rFonts w:ascii="Times New Roman" w:hAnsi="Times New Roman"/>
          <w:spacing w:val="-3"/>
          <w:szCs w:val="24"/>
        </w:rPr>
        <w:t>–</w:t>
      </w:r>
      <w:r w:rsidR="00F060E1" w:rsidRPr="00B9249A">
        <w:rPr>
          <w:rFonts w:ascii="Times New Roman" w:hAnsi="Times New Roman"/>
          <w:spacing w:val="-3"/>
          <w:szCs w:val="24"/>
        </w:rPr>
        <w:t xml:space="preserve"> </w:t>
      </w:r>
      <w:r w:rsidR="00086A39" w:rsidRPr="00B9249A">
        <w:rPr>
          <w:rFonts w:ascii="Times New Roman" w:hAnsi="Times New Roman"/>
          <w:spacing w:val="-3"/>
          <w:szCs w:val="24"/>
        </w:rPr>
        <w:t>Trinity Consultants</w:t>
      </w:r>
      <w:r w:rsidR="00DB02A9" w:rsidRPr="00B9249A">
        <w:rPr>
          <w:rFonts w:ascii="Times New Roman" w:hAnsi="Times New Roman"/>
          <w:spacing w:val="-3"/>
          <w:szCs w:val="24"/>
        </w:rPr>
        <w:t xml:space="preserve"> </w:t>
      </w:r>
      <w:r w:rsidR="00DB02A9" w:rsidRPr="00B9249A">
        <w:rPr>
          <w:rFonts w:ascii="Times New Roman" w:hAnsi="Times New Roman"/>
          <w:spacing w:val="-3"/>
        </w:rPr>
        <w:t>(via email)</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F06D9" w:rsidRDefault="00BF06D9"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F06D9" w:rsidRDefault="00BF06D9"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5A97" w:rsidRPr="008D474B" w:rsidRDefault="00CB5A97"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6B7000" w:rsidP="00F060E1">
      <w:pPr>
        <w:pStyle w:val="Heading2"/>
        <w:rPr>
          <w:rFonts w:ascii="Times New Roman" w:hAnsi="Times New Roman" w:cs="Times New Roman"/>
          <w:sz w:val="24"/>
          <w:szCs w:val="24"/>
        </w:rPr>
      </w:pPr>
      <w:r>
        <w:rPr>
          <w:rFonts w:ascii="Times New Roman" w:hAnsi="Times New Roman" w:cs="Times New Roman"/>
          <w:sz w:val="24"/>
          <w:szCs w:val="24"/>
        </w:rPr>
        <w:t>C</w:t>
      </w:r>
      <w:r w:rsidR="00F060E1" w:rsidRPr="008D474B">
        <w:rPr>
          <w:rFonts w:ascii="Times New Roman" w:hAnsi="Times New Roman" w:cs="Times New Roman"/>
          <w:sz w:val="24"/>
          <w:szCs w:val="24"/>
        </w:rPr>
        <w:t>ERTIFICATE OF SERVICE</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t>The undersigned duly designated clerk hereby certifies that this INTENT TO ISSUE and all copies were mailed before the close of business on _________________ to the listed persons.</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FILING AND ACKNOWLEDGEMENT</w:t>
      </w:r>
    </w:p>
    <w:p w:rsidR="00F060E1" w:rsidRPr="008D474B" w:rsidRDefault="00F060E1" w:rsidP="00F060E1">
      <w:pPr>
        <w:pStyle w:val="BodyTextIndent3"/>
        <w:rPr>
          <w:rFonts w:ascii="Times New Roman" w:hAnsi="Times New Roman" w:cs="Times New Roman"/>
          <w:szCs w:val="24"/>
        </w:rPr>
      </w:pPr>
      <w:r w:rsidRPr="008D474B">
        <w:rPr>
          <w:rFonts w:ascii="Times New Roman" w:hAnsi="Times New Roman" w:cs="Times New Roman"/>
          <w:szCs w:val="24"/>
        </w:rPr>
        <w:tab/>
      </w:r>
      <w:r w:rsidRPr="008D474B">
        <w:rPr>
          <w:rFonts w:ascii="Times New Roman" w:hAnsi="Times New Roman" w:cs="Times New Roman"/>
          <w:szCs w:val="24"/>
        </w:rPr>
        <w:tab/>
      </w:r>
      <w:r w:rsidRPr="008D474B">
        <w:rPr>
          <w:rFonts w:ascii="Times New Roman" w:hAnsi="Times New Roman" w:cs="Times New Roman"/>
          <w:szCs w:val="24"/>
        </w:rPr>
        <w:tab/>
      </w:r>
      <w:r w:rsidRPr="008D474B">
        <w:rPr>
          <w:rFonts w:ascii="Times New Roman" w:hAnsi="Times New Roman" w:cs="Times New Roman"/>
          <w:szCs w:val="24"/>
        </w:rPr>
        <w:tab/>
      </w:r>
      <w:r w:rsidRPr="008D474B">
        <w:rPr>
          <w:rFonts w:ascii="Times New Roman" w:hAnsi="Times New Roman" w:cs="Times New Roman"/>
          <w:szCs w:val="24"/>
        </w:rPr>
        <w:tab/>
      </w:r>
      <w:proofErr w:type="gramStart"/>
      <w:r w:rsidRPr="008D474B">
        <w:rPr>
          <w:rFonts w:ascii="Times New Roman" w:hAnsi="Times New Roman" w:cs="Times New Roman"/>
          <w:szCs w:val="24"/>
        </w:rPr>
        <w:t>FILED, on this date, pursuant to Section 120.52(7), Florida Statutes, with the designated clerk, receipt of which is hereby acknowledged.</w:t>
      </w:r>
      <w:proofErr w:type="gramEnd"/>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_____________________   _____________</w:t>
      </w:r>
    </w:p>
    <w:p w:rsidR="009357C4"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9357C4" w:rsidSect="006B7000">
          <w:headerReference w:type="default" r:id="rId10"/>
          <w:endnotePr>
            <w:numFmt w:val="decimal"/>
          </w:endnotePr>
          <w:type w:val="continuous"/>
          <w:pgSz w:w="12240" w:h="15840"/>
          <w:pgMar w:top="1440" w:right="1080" w:bottom="720" w:left="1080" w:header="1440" w:footer="720" w:gutter="0"/>
          <w:pgNumType w:start="1"/>
          <w:cols w:space="720"/>
          <w:noEndnote/>
        </w:sect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 xml:space="preserve">Clerk                   </w:t>
      </w:r>
      <w:r w:rsidR="00AD17D6">
        <w:rPr>
          <w:rFonts w:ascii="Times New Roman" w:hAnsi="Times New Roman"/>
          <w:spacing w:val="-3"/>
          <w:szCs w:val="24"/>
        </w:rPr>
        <w:t xml:space="preserve">                  </w:t>
      </w:r>
      <w:r w:rsidRPr="008D474B">
        <w:rPr>
          <w:rFonts w:ascii="Times New Roman" w:hAnsi="Times New Roman"/>
          <w:spacing w:val="-3"/>
          <w:szCs w:val="24"/>
        </w:rPr>
        <w:t>Date</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center" w:pos="5040"/>
        </w:tabs>
        <w:suppressAutoHyphens/>
        <w:jc w:val="center"/>
        <w:rPr>
          <w:rFonts w:ascii="Times New Roman" w:hAnsi="Times New Roman"/>
          <w:spacing w:val="-3"/>
          <w:szCs w:val="24"/>
        </w:rPr>
      </w:pPr>
      <w:r w:rsidRPr="008D474B">
        <w:rPr>
          <w:rFonts w:ascii="Times New Roman" w:hAnsi="Times New Roman"/>
          <w:spacing w:val="-3"/>
          <w:szCs w:val="24"/>
        </w:rPr>
        <w:br w:type="page"/>
      </w:r>
      <w:r w:rsidRPr="008D474B">
        <w:rPr>
          <w:rFonts w:ascii="Times New Roman" w:hAnsi="Times New Roman"/>
          <w:spacing w:val="-3"/>
          <w:szCs w:val="24"/>
        </w:rPr>
        <w:lastRenderedPageBreak/>
        <w:t>ENVIRONMENTAL PROTECTION COMMISSION</w:t>
      </w:r>
    </w:p>
    <w:p w:rsidR="00F060E1" w:rsidRPr="008D474B" w:rsidRDefault="00F060E1" w:rsidP="00F060E1">
      <w:pPr>
        <w:pStyle w:val="Heading1"/>
        <w:jc w:val="center"/>
        <w:rPr>
          <w:rFonts w:ascii="Times New Roman" w:hAnsi="Times New Roman" w:cs="Times New Roman"/>
          <w:szCs w:val="24"/>
        </w:rPr>
      </w:pPr>
      <w:r w:rsidRPr="008D474B">
        <w:rPr>
          <w:rFonts w:ascii="Times New Roman" w:hAnsi="Times New Roman" w:cs="Times New Roman"/>
          <w:szCs w:val="24"/>
        </w:rPr>
        <w:t xml:space="preserve">OF </w:t>
      </w:r>
      <w:smartTag w:uri="urn:schemas-microsoft-com:office:smarttags" w:element="place">
        <w:smartTag w:uri="urn:schemas-microsoft-com:office:smarttags" w:element="PlaceName">
          <w:r w:rsidRPr="008D474B">
            <w:rPr>
              <w:rFonts w:ascii="Times New Roman" w:hAnsi="Times New Roman" w:cs="Times New Roman"/>
              <w:szCs w:val="24"/>
            </w:rPr>
            <w:t>HILLSBOROUGH</w:t>
          </w:r>
        </w:smartTag>
        <w:r w:rsidRPr="008D474B">
          <w:rPr>
            <w:rFonts w:ascii="Times New Roman" w:hAnsi="Times New Roman" w:cs="Times New Roman"/>
            <w:szCs w:val="24"/>
          </w:rPr>
          <w:t xml:space="preserve"> </w:t>
        </w:r>
        <w:smartTag w:uri="urn:schemas-microsoft-com:office:smarttags" w:element="PlaceType">
          <w:r w:rsidRPr="008D474B">
            <w:rPr>
              <w:rFonts w:ascii="Times New Roman" w:hAnsi="Times New Roman" w:cs="Times New Roman"/>
              <w:szCs w:val="24"/>
            </w:rPr>
            <w:t>COUNTY</w:t>
          </w:r>
        </w:smartTag>
      </w:smartTag>
    </w:p>
    <w:p w:rsidR="00F060E1" w:rsidRPr="008D474B" w:rsidRDefault="00F060E1" w:rsidP="00F060E1">
      <w:pPr>
        <w:tabs>
          <w:tab w:val="center" w:pos="5040"/>
        </w:tabs>
        <w:suppressAutoHyphens/>
        <w:jc w:val="center"/>
        <w:rPr>
          <w:rFonts w:ascii="Times New Roman" w:hAnsi="Times New Roman"/>
          <w:spacing w:val="-3"/>
          <w:szCs w:val="24"/>
        </w:rPr>
      </w:pPr>
      <w:r w:rsidRPr="008D474B">
        <w:rPr>
          <w:rFonts w:ascii="Times New Roman" w:hAnsi="Times New Roman"/>
          <w:spacing w:val="-3"/>
          <w:szCs w:val="24"/>
        </w:rPr>
        <w:t>NOTICE OF INTENT TO ISSUE PERMIT</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445E4"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zCs w:val="24"/>
        </w:rPr>
        <w:tab/>
        <w:t>The Env</w:t>
      </w:r>
      <w:r w:rsidRPr="00B9249A">
        <w:rPr>
          <w:rFonts w:ascii="Times New Roman" w:hAnsi="Times New Roman"/>
          <w:szCs w:val="24"/>
        </w:rPr>
        <w:t>ironmental Protection Commission of Hillsborough County (EPC), as delegated by the Florida Department of Environmental Protection (DEP)</w:t>
      </w:r>
      <w:r w:rsidR="00B42E71" w:rsidRPr="00B9249A">
        <w:rPr>
          <w:rFonts w:ascii="Times New Roman" w:hAnsi="Times New Roman"/>
          <w:szCs w:val="24"/>
        </w:rPr>
        <w:t>,</w:t>
      </w:r>
      <w:r w:rsidRPr="00B9249A">
        <w:rPr>
          <w:rFonts w:ascii="Times New Roman" w:hAnsi="Times New Roman"/>
          <w:szCs w:val="24"/>
        </w:rPr>
        <w:t xml:space="preserve"> give</w:t>
      </w:r>
      <w:r w:rsidR="003443CE" w:rsidRPr="00B9249A">
        <w:rPr>
          <w:rFonts w:ascii="Times New Roman" w:hAnsi="Times New Roman"/>
          <w:szCs w:val="24"/>
        </w:rPr>
        <w:t>s notice of its intent to issue</w:t>
      </w:r>
      <w:r w:rsidRPr="00B9249A">
        <w:rPr>
          <w:rFonts w:ascii="Times New Roman" w:hAnsi="Times New Roman"/>
          <w:szCs w:val="24"/>
        </w:rPr>
        <w:t xml:space="preserve"> air pollution </w:t>
      </w:r>
      <w:r w:rsidR="00847E78">
        <w:rPr>
          <w:rFonts w:ascii="Times New Roman" w:hAnsi="Times New Roman"/>
          <w:szCs w:val="24"/>
        </w:rPr>
        <w:t>P</w:t>
      </w:r>
      <w:r w:rsidR="00847E78" w:rsidRPr="00B9249A">
        <w:rPr>
          <w:rFonts w:ascii="Times New Roman" w:hAnsi="Times New Roman"/>
          <w:szCs w:val="24"/>
        </w:rPr>
        <w:t xml:space="preserve">ermit </w:t>
      </w:r>
      <w:r w:rsidR="005C3AAD" w:rsidRPr="00B9249A">
        <w:rPr>
          <w:rFonts w:ascii="Times New Roman" w:hAnsi="Times New Roman"/>
          <w:szCs w:val="24"/>
        </w:rPr>
        <w:t xml:space="preserve">No. </w:t>
      </w:r>
      <w:r w:rsidR="00086A39" w:rsidRPr="00B9249A">
        <w:rPr>
          <w:rFonts w:ascii="Times New Roman" w:hAnsi="Times New Roman"/>
          <w:szCs w:val="24"/>
        </w:rPr>
        <w:t>0571290-0</w:t>
      </w:r>
      <w:r w:rsidR="00B95D0C" w:rsidRPr="00B9249A">
        <w:rPr>
          <w:rFonts w:ascii="Times New Roman" w:hAnsi="Times New Roman"/>
          <w:szCs w:val="24"/>
        </w:rPr>
        <w:t>10</w:t>
      </w:r>
      <w:r w:rsidR="00086A39" w:rsidRPr="00B9249A">
        <w:rPr>
          <w:rFonts w:ascii="Times New Roman" w:hAnsi="Times New Roman"/>
          <w:szCs w:val="24"/>
        </w:rPr>
        <w:t>-AC</w:t>
      </w:r>
      <w:r w:rsidRPr="00B9249A">
        <w:rPr>
          <w:rFonts w:ascii="Times New Roman" w:hAnsi="Times New Roman"/>
          <w:szCs w:val="24"/>
        </w:rPr>
        <w:t xml:space="preserve"> to</w:t>
      </w:r>
      <w:r w:rsidRPr="008D474B">
        <w:rPr>
          <w:rFonts w:ascii="Times New Roman" w:hAnsi="Times New Roman"/>
          <w:szCs w:val="24"/>
        </w:rPr>
        <w:t xml:space="preserve"> </w:t>
      </w:r>
      <w:r w:rsidR="00086A39">
        <w:rPr>
          <w:rFonts w:ascii="Times New Roman" w:hAnsi="Times New Roman"/>
          <w:bCs/>
          <w:szCs w:val="24"/>
        </w:rPr>
        <w:t>Titan Am</w:t>
      </w:r>
      <w:r w:rsidR="00086A39" w:rsidRPr="00B9249A">
        <w:rPr>
          <w:rFonts w:ascii="Times New Roman" w:hAnsi="Times New Roman"/>
          <w:bCs/>
          <w:szCs w:val="24"/>
        </w:rPr>
        <w:t>erica, LLC</w:t>
      </w:r>
      <w:r w:rsidR="00B335FC" w:rsidRPr="00B9249A">
        <w:rPr>
          <w:rFonts w:ascii="Times New Roman" w:hAnsi="Times New Roman"/>
          <w:bCs/>
          <w:szCs w:val="24"/>
        </w:rPr>
        <w:t>,</w:t>
      </w:r>
      <w:r w:rsidR="00B335FC" w:rsidRPr="00B9249A">
        <w:rPr>
          <w:rFonts w:ascii="Times New Roman" w:hAnsi="Times New Roman"/>
          <w:szCs w:val="24"/>
        </w:rPr>
        <w:t xml:space="preserve"> </w:t>
      </w:r>
      <w:r w:rsidR="00B445E4" w:rsidRPr="00B9249A">
        <w:rPr>
          <w:rFonts w:ascii="Times New Roman" w:hAnsi="Times New Roman"/>
          <w:szCs w:val="24"/>
        </w:rPr>
        <w:t xml:space="preserve">located at </w:t>
      </w:r>
      <w:r w:rsidR="00B445E4" w:rsidRPr="00B9249A">
        <w:rPr>
          <w:rFonts w:ascii="Times New Roman" w:hAnsi="Times New Roman"/>
          <w:color w:val="000000"/>
          <w:szCs w:val="24"/>
        </w:rPr>
        <w:t>4219 Maritime Blvd.</w:t>
      </w:r>
      <w:r w:rsidR="00B445E4" w:rsidRPr="00B9249A">
        <w:rPr>
          <w:rFonts w:ascii="Times New Roman" w:hAnsi="Times New Roman"/>
          <w:spacing w:val="-3"/>
          <w:szCs w:val="24"/>
        </w:rPr>
        <w:t>, Tampa, FL, Hillsborough County, FL, 33605</w:t>
      </w:r>
      <w:r w:rsidR="00B445E4" w:rsidRPr="00B9249A">
        <w:rPr>
          <w:rFonts w:ascii="Times New Roman" w:hAnsi="Times New Roman"/>
          <w:szCs w:val="24"/>
        </w:rPr>
        <w:t xml:space="preserve">. </w:t>
      </w:r>
      <w:r w:rsidR="00B445E4" w:rsidRPr="00B9249A">
        <w:rPr>
          <w:rFonts w:ascii="Times New Roman" w:hAnsi="Times New Roman"/>
          <w:spacing w:val="-3"/>
          <w:szCs w:val="24"/>
        </w:rPr>
        <w:t xml:space="preserve"> This permit</w:t>
      </w:r>
      <w:r w:rsidR="003132FA" w:rsidRPr="00B9249A">
        <w:rPr>
          <w:rFonts w:ascii="Times New Roman" w:hAnsi="Times New Roman"/>
          <w:szCs w:val="24"/>
        </w:rPr>
        <w:t xml:space="preserve"> authorizes </w:t>
      </w:r>
      <w:r w:rsidR="00D32BAA" w:rsidRPr="00B9249A">
        <w:rPr>
          <w:rFonts w:ascii="Times New Roman" w:hAnsi="Times New Roman"/>
          <w:szCs w:val="24"/>
        </w:rPr>
        <w:t>the replacement of two 324 HP engines with one</w:t>
      </w:r>
      <w:r w:rsidR="00B9249A" w:rsidRPr="00B9249A">
        <w:rPr>
          <w:rFonts w:ascii="Times New Roman" w:hAnsi="Times New Roman"/>
          <w:szCs w:val="24"/>
        </w:rPr>
        <w:t xml:space="preserve"> 418</w:t>
      </w:r>
      <w:r w:rsidR="00D32BAA" w:rsidRPr="00B9249A">
        <w:rPr>
          <w:rFonts w:ascii="Times New Roman" w:hAnsi="Times New Roman"/>
          <w:szCs w:val="24"/>
        </w:rPr>
        <w:t xml:space="preserve"> HP diesel fuel fired engine, which will be used to power the aggregate conveying systems</w:t>
      </w:r>
      <w:r w:rsidR="00F612CA">
        <w:rPr>
          <w:rFonts w:ascii="Times New Roman" w:hAnsi="Times New Roman"/>
          <w:szCs w:val="24"/>
        </w:rPr>
        <w:t>.  In addition, this permit removes the restriction on the hours of operation of the aggregate handling engine operations.  Therefore, the new 418 HP engine will be permitted to operate up to 8,760 hours/yr</w:t>
      </w:r>
      <w:proofErr w:type="gramStart"/>
      <w:r w:rsidR="00F612CA">
        <w:rPr>
          <w:rFonts w:ascii="Times New Roman" w:hAnsi="Times New Roman"/>
          <w:szCs w:val="24"/>
        </w:rPr>
        <w:t>.</w:t>
      </w:r>
      <w:r w:rsidR="003132FA" w:rsidRPr="00B9249A">
        <w:rPr>
          <w:rFonts w:ascii="Times New Roman" w:hAnsi="Times New Roman"/>
          <w:szCs w:val="24"/>
        </w:rPr>
        <w:t>.</w:t>
      </w:r>
      <w:proofErr w:type="gramEnd"/>
      <w:r w:rsidR="00B9249A">
        <w:rPr>
          <w:rFonts w:ascii="Times New Roman" w:hAnsi="Times New Roman"/>
          <w:szCs w:val="24"/>
        </w:rPr>
        <w:t xml:space="preserve"> </w:t>
      </w:r>
    </w:p>
    <w:p w:rsidR="00B445E4" w:rsidRDefault="00B445E4"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B445E4"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sidR="00F060E1" w:rsidRPr="008D474B">
        <w:rPr>
          <w:rFonts w:ascii="Times New Roman" w:hAnsi="Times New Roman"/>
          <w:spacing w:val="-3"/>
          <w:szCs w:val="24"/>
        </w:rPr>
        <w:t>A Best Available Control Technology (BACT) determination was not required.</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The EPC will issue the Final permit with the conditions of the DRAFT permit unless a timely petition for an administrative hearing is filed pursuant to Sections 120.569 and 120.57, F.S. before the deadline for filing a petition.  The procedures for petitioning for hearing are set forth below.</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Drive, Tampa, Florida 33619, Phone 813-627-2600, Fax 813-627-26</w:t>
      </w:r>
      <w:r w:rsidR="00203F19" w:rsidRPr="008D474B">
        <w:rPr>
          <w:rFonts w:ascii="Times New Roman" w:hAnsi="Times New Roman"/>
          <w:spacing w:val="-3"/>
          <w:szCs w:val="24"/>
        </w:rPr>
        <w:t>02</w:t>
      </w:r>
      <w:r w:rsidRPr="008D474B">
        <w:rPr>
          <w:rFonts w:ascii="Times New Roman" w:hAnsi="Times New Roman"/>
          <w:spacing w:val="-3"/>
          <w:szCs w:val="24"/>
        </w:rPr>
        <w:t xml:space="preserve">.  Petitions filed by the permit applicant or any of the parties listed below must be filed within 14 (fourteen) days of receipt of this notice of intent. </w:t>
      </w:r>
      <w:r w:rsidR="00CC659E">
        <w:rPr>
          <w:rFonts w:ascii="Times New Roman" w:hAnsi="Times New Roman"/>
          <w:spacing w:val="-3"/>
          <w:szCs w:val="24"/>
        </w:rPr>
        <w:t xml:space="preserve"> </w:t>
      </w:r>
      <w:r w:rsidRPr="008D474B">
        <w:rPr>
          <w:rFonts w:ascii="Times New Roman" w:hAnsi="Times New Roman"/>
          <w:spacing w:val="-3"/>
          <w:szCs w:val="24"/>
        </w:rPr>
        <w:t>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F.A.C.</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A petition that disputes the material facts on which the EPC’s action is based must contain the following information:</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2F5541">
      <w:pPr>
        <w:numPr>
          <w:ilvl w:val="0"/>
          <w:numId w:val="4"/>
        </w:numPr>
        <w:tabs>
          <w:tab w:val="left" w:pos="-1080"/>
          <w:tab w:val="left" w:pos="-360"/>
          <w:tab w:val="left" w:pos="0"/>
          <w:tab w:val="left" w:pos="720"/>
        </w:tabs>
        <w:suppressAutoHyphens/>
        <w:overflowPunct/>
        <w:autoSpaceDE/>
        <w:autoSpaceDN/>
        <w:adjustRightInd/>
        <w:ind w:left="0" w:firstLine="720"/>
        <w:jc w:val="both"/>
        <w:textAlignment w:val="auto"/>
        <w:rPr>
          <w:rFonts w:ascii="Times New Roman" w:hAnsi="Times New Roman"/>
          <w:spacing w:val="-3"/>
          <w:szCs w:val="24"/>
        </w:rPr>
      </w:pPr>
      <w:r w:rsidRPr="008D474B">
        <w:rPr>
          <w:rFonts w:ascii="Times New Roman" w:hAnsi="Times New Roman"/>
          <w:spacing w:val="-3"/>
          <w:szCs w:val="24"/>
        </w:rPr>
        <w:t>The name and address of each agency affected and each agency’s file or identification number if known;</w:t>
      </w:r>
    </w:p>
    <w:p w:rsidR="00F060E1" w:rsidRPr="008D474B" w:rsidRDefault="00F060E1" w:rsidP="002F5541">
      <w:pPr>
        <w:numPr>
          <w:ilvl w:val="0"/>
          <w:numId w:val="4"/>
        </w:numPr>
        <w:tabs>
          <w:tab w:val="left" w:pos="-1710"/>
          <w:tab w:val="left" w:pos="-1080"/>
          <w:tab w:val="left" w:pos="-360"/>
          <w:tab w:val="left" w:pos="720"/>
        </w:tabs>
        <w:suppressAutoHyphens/>
        <w:overflowPunct/>
        <w:autoSpaceDE/>
        <w:autoSpaceDN/>
        <w:adjustRightInd/>
        <w:ind w:left="0" w:firstLine="720"/>
        <w:jc w:val="both"/>
        <w:textAlignment w:val="auto"/>
        <w:rPr>
          <w:rFonts w:ascii="Times New Roman" w:hAnsi="Times New Roman"/>
          <w:spacing w:val="-3"/>
          <w:szCs w:val="24"/>
        </w:rPr>
      </w:pPr>
      <w:r w:rsidRPr="008D474B">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agency determination;</w:t>
      </w:r>
    </w:p>
    <w:p w:rsidR="00F060E1" w:rsidRPr="008D474B" w:rsidRDefault="00F060E1" w:rsidP="002F5541">
      <w:pPr>
        <w:numPr>
          <w:ilvl w:val="0"/>
          <w:numId w:val="4"/>
        </w:numPr>
        <w:tabs>
          <w:tab w:val="left" w:pos="-1080"/>
          <w:tab w:val="left" w:pos="-540"/>
          <w:tab w:val="left" w:pos="-360"/>
          <w:tab w:val="left" w:pos="720"/>
        </w:tabs>
        <w:suppressAutoHyphens/>
        <w:overflowPunct/>
        <w:autoSpaceDE/>
        <w:autoSpaceDN/>
        <w:adjustRightInd/>
        <w:ind w:left="0" w:firstLine="720"/>
        <w:jc w:val="both"/>
        <w:textAlignment w:val="auto"/>
        <w:rPr>
          <w:rFonts w:ascii="Times New Roman" w:hAnsi="Times New Roman"/>
          <w:spacing w:val="-3"/>
          <w:szCs w:val="24"/>
        </w:rPr>
      </w:pPr>
      <w:r w:rsidRPr="008D474B">
        <w:rPr>
          <w:rFonts w:ascii="Times New Roman" w:hAnsi="Times New Roman"/>
          <w:spacing w:val="-3"/>
          <w:szCs w:val="24"/>
        </w:rPr>
        <w:t>A statement of how and when petitioner received notice of the EPC action;</w:t>
      </w:r>
    </w:p>
    <w:p w:rsidR="00F060E1" w:rsidRPr="008D474B" w:rsidRDefault="00F060E1" w:rsidP="002F5541">
      <w:pPr>
        <w:numPr>
          <w:ilvl w:val="0"/>
          <w:numId w:val="4"/>
        </w:numPr>
        <w:tabs>
          <w:tab w:val="left" w:pos="-1080"/>
          <w:tab w:val="left" w:pos="-540"/>
          <w:tab w:val="left" w:pos="-360"/>
          <w:tab w:val="left" w:pos="720"/>
        </w:tabs>
        <w:suppressAutoHyphens/>
        <w:overflowPunct/>
        <w:autoSpaceDE/>
        <w:autoSpaceDN/>
        <w:adjustRightInd/>
        <w:ind w:left="0" w:firstLine="720"/>
        <w:jc w:val="both"/>
        <w:textAlignment w:val="auto"/>
        <w:rPr>
          <w:rFonts w:ascii="Times New Roman" w:hAnsi="Times New Roman"/>
          <w:spacing w:val="-3"/>
          <w:szCs w:val="24"/>
        </w:rPr>
      </w:pPr>
      <w:r w:rsidRPr="008D474B">
        <w:rPr>
          <w:rFonts w:ascii="Times New Roman" w:hAnsi="Times New Roman"/>
          <w:spacing w:val="-3"/>
          <w:szCs w:val="24"/>
        </w:rPr>
        <w:t xml:space="preserve">A statement of all disputed issues of material fact.  If there are none, the petition must so </w:t>
      </w:r>
      <w:r w:rsidRPr="008D474B">
        <w:rPr>
          <w:rFonts w:ascii="Times New Roman" w:hAnsi="Times New Roman"/>
          <w:spacing w:val="-3"/>
          <w:szCs w:val="24"/>
        </w:rPr>
        <w:lastRenderedPageBreak/>
        <w:t>indicate;</w:t>
      </w:r>
    </w:p>
    <w:p w:rsidR="00F060E1" w:rsidRPr="008D474B" w:rsidRDefault="00F060E1" w:rsidP="002F5541">
      <w:pPr>
        <w:numPr>
          <w:ilvl w:val="0"/>
          <w:numId w:val="4"/>
        </w:numPr>
        <w:tabs>
          <w:tab w:val="left" w:pos="-1080"/>
          <w:tab w:val="left" w:pos="-540"/>
          <w:tab w:val="left" w:pos="-360"/>
          <w:tab w:val="left" w:pos="720"/>
        </w:tabs>
        <w:suppressAutoHyphens/>
        <w:overflowPunct/>
        <w:autoSpaceDE/>
        <w:autoSpaceDN/>
        <w:adjustRightInd/>
        <w:ind w:left="0" w:firstLine="720"/>
        <w:jc w:val="both"/>
        <w:textAlignment w:val="auto"/>
        <w:rPr>
          <w:rFonts w:ascii="Times New Roman" w:hAnsi="Times New Roman"/>
          <w:spacing w:val="-3"/>
          <w:szCs w:val="24"/>
        </w:rPr>
      </w:pPr>
      <w:r w:rsidRPr="008D474B">
        <w:rPr>
          <w:rFonts w:ascii="Times New Roman" w:hAnsi="Times New Roman"/>
          <w:spacing w:val="-3"/>
          <w:szCs w:val="24"/>
        </w:rPr>
        <w:t>A concise statement of the ultimate facts alleged, including the specific facts the petitioner contends warrant reversal or modification of the EPC proposed action;</w:t>
      </w:r>
    </w:p>
    <w:p w:rsidR="00F060E1" w:rsidRPr="008D474B" w:rsidRDefault="00F060E1" w:rsidP="002F5541">
      <w:pPr>
        <w:numPr>
          <w:ilvl w:val="0"/>
          <w:numId w:val="4"/>
        </w:numPr>
        <w:tabs>
          <w:tab w:val="left" w:pos="-1080"/>
          <w:tab w:val="left" w:pos="-540"/>
          <w:tab w:val="left" w:pos="-360"/>
          <w:tab w:val="left" w:pos="720"/>
        </w:tabs>
        <w:suppressAutoHyphens/>
        <w:overflowPunct/>
        <w:autoSpaceDE/>
        <w:autoSpaceDN/>
        <w:adjustRightInd/>
        <w:ind w:left="0" w:firstLine="720"/>
        <w:jc w:val="both"/>
        <w:textAlignment w:val="auto"/>
        <w:rPr>
          <w:rFonts w:ascii="Times New Roman" w:hAnsi="Times New Roman"/>
          <w:spacing w:val="-3"/>
          <w:szCs w:val="24"/>
        </w:rPr>
      </w:pPr>
      <w:r w:rsidRPr="008D474B">
        <w:rPr>
          <w:rFonts w:ascii="Times New Roman" w:hAnsi="Times New Roman"/>
          <w:spacing w:val="-3"/>
          <w:szCs w:val="24"/>
        </w:rPr>
        <w:t>A statement of specific rules or statutes the petitioner contends requires reversal or modification of the EPC’s proposed action; and</w:t>
      </w:r>
    </w:p>
    <w:p w:rsidR="00F060E1" w:rsidRPr="008D474B" w:rsidRDefault="00F060E1" w:rsidP="002F5541">
      <w:pPr>
        <w:numPr>
          <w:ilvl w:val="0"/>
          <w:numId w:val="4"/>
        </w:numPr>
        <w:tabs>
          <w:tab w:val="left" w:pos="-1080"/>
          <w:tab w:val="left" w:pos="-540"/>
          <w:tab w:val="left" w:pos="-360"/>
          <w:tab w:val="left" w:pos="720"/>
        </w:tabs>
        <w:suppressAutoHyphens/>
        <w:overflowPunct/>
        <w:autoSpaceDE/>
        <w:autoSpaceDN/>
        <w:adjustRightInd/>
        <w:ind w:left="0" w:firstLine="720"/>
        <w:jc w:val="both"/>
        <w:textAlignment w:val="auto"/>
        <w:rPr>
          <w:rFonts w:ascii="Times New Roman" w:hAnsi="Times New Roman"/>
          <w:spacing w:val="-3"/>
          <w:szCs w:val="24"/>
        </w:rPr>
      </w:pPr>
      <w:r w:rsidRPr="008D474B">
        <w:rPr>
          <w:rFonts w:ascii="Times New Roman" w:hAnsi="Times New Roman"/>
          <w:spacing w:val="-3"/>
          <w:szCs w:val="24"/>
        </w:rPr>
        <w:t>A statement of the relief sought by the petitioner, stating precisely the action petitioner wishes the EPC to take with respect to the EPC’s proposed action.</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Mediation under section 120.573, F.S. is not available in this proceeding.</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 xml:space="preserve">Any party to this order has the right to seek judicial review of it under Section 120.68 of the Florida Statues, by filing a notice of appeal under rule 9.110 of the Florida rules of Appellate Procedure with the EPC’s Legal Office at 3629 Queen Palm Drive,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  </w:t>
      </w:r>
    </w:p>
    <w:p w:rsidR="00AD17D6" w:rsidRDefault="00AD17D6"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 xml:space="preserve">The complete project file is available for public inspection during normal business hours, 8:00 a.m. to 5:00 p.m., Monday through Friday, except legal holidays, at the Environmental Protection Commission of Hillsborough County, </w:t>
      </w:r>
      <w:smartTag w:uri="urn:schemas-microsoft-com:office:smarttags" w:element="address">
        <w:smartTag w:uri="urn:schemas-microsoft-com:office:smarttags" w:element="Street">
          <w:r w:rsidRPr="008D474B">
            <w:rPr>
              <w:rFonts w:ascii="Times New Roman" w:hAnsi="Times New Roman"/>
              <w:spacing w:val="-3"/>
              <w:szCs w:val="24"/>
            </w:rPr>
            <w:t>3629 Queen Palm Drive</w:t>
          </w:r>
        </w:smartTag>
        <w:r w:rsidRPr="008D474B">
          <w:rPr>
            <w:rFonts w:ascii="Times New Roman" w:hAnsi="Times New Roman"/>
            <w:spacing w:val="-3"/>
            <w:szCs w:val="24"/>
          </w:rPr>
          <w:t xml:space="preserve">, </w:t>
        </w:r>
        <w:smartTag w:uri="urn:schemas-microsoft-com:office:smarttags" w:element="City">
          <w:r w:rsidRPr="008D474B">
            <w:rPr>
              <w:rFonts w:ascii="Times New Roman" w:hAnsi="Times New Roman"/>
              <w:spacing w:val="-3"/>
              <w:szCs w:val="24"/>
            </w:rPr>
            <w:t>Tampa</w:t>
          </w:r>
        </w:smartTag>
        <w:r w:rsidRPr="008D474B">
          <w:rPr>
            <w:rFonts w:ascii="Times New Roman" w:hAnsi="Times New Roman"/>
            <w:spacing w:val="-3"/>
            <w:szCs w:val="24"/>
          </w:rPr>
          <w:t xml:space="preserve">, </w:t>
        </w:r>
        <w:smartTag w:uri="urn:schemas-microsoft-com:office:smarttags" w:element="State">
          <w:r w:rsidRPr="008D474B">
            <w:rPr>
              <w:rFonts w:ascii="Times New Roman" w:hAnsi="Times New Roman"/>
              <w:spacing w:val="-3"/>
              <w:szCs w:val="24"/>
            </w:rPr>
            <w:t>Florida</w:t>
          </w:r>
        </w:smartTag>
        <w:r w:rsidRPr="008D474B">
          <w:rPr>
            <w:rFonts w:ascii="Times New Roman" w:hAnsi="Times New Roman"/>
            <w:spacing w:val="-3"/>
            <w:szCs w:val="24"/>
          </w:rPr>
          <w:t xml:space="preserve"> </w:t>
        </w:r>
        <w:smartTag w:uri="urn:schemas-microsoft-com:office:smarttags" w:element="PostalCode">
          <w:r w:rsidRPr="008D474B">
            <w:rPr>
              <w:rFonts w:ascii="Times New Roman" w:hAnsi="Times New Roman"/>
              <w:spacing w:val="-3"/>
              <w:szCs w:val="24"/>
            </w:rPr>
            <w:t>33619</w:t>
          </w:r>
        </w:smartTag>
      </w:smartTag>
      <w:r w:rsidRPr="008D474B">
        <w:rPr>
          <w:rFonts w:ascii="Times New Roman" w:hAnsi="Times New Roman"/>
          <w:spacing w:val="-3"/>
          <w:szCs w:val="24"/>
        </w:rPr>
        <w:t xml:space="preserve">.  The complete project file includes the proposed Permit, the application, and the information submitted by the responsible official, exclusive of confidential records under Section 403.111, F.S. Interested persons may contact </w:t>
      </w:r>
      <w:r w:rsidR="00030315" w:rsidRPr="008D474B">
        <w:rPr>
          <w:rFonts w:ascii="Times New Roman" w:hAnsi="Times New Roman"/>
          <w:spacing w:val="-3"/>
          <w:szCs w:val="24"/>
        </w:rPr>
        <w:t>Diana M. Lee</w:t>
      </w:r>
      <w:r w:rsidRPr="008D474B">
        <w:rPr>
          <w:rFonts w:ascii="Times New Roman" w:hAnsi="Times New Roman"/>
          <w:spacing w:val="-3"/>
          <w:szCs w:val="24"/>
        </w:rPr>
        <w:t>, P.E.</w:t>
      </w:r>
      <w:r w:rsidRPr="008D474B">
        <w:rPr>
          <w:rFonts w:ascii="Times New Roman" w:hAnsi="Times New Roman"/>
          <w:b/>
          <w:spacing w:val="-3"/>
          <w:szCs w:val="24"/>
        </w:rPr>
        <w:t>,</w:t>
      </w:r>
      <w:r w:rsidRPr="008D474B">
        <w:rPr>
          <w:rFonts w:ascii="Times New Roman" w:hAnsi="Times New Roman"/>
          <w:spacing w:val="-3"/>
          <w:szCs w:val="24"/>
        </w:rPr>
        <w:t xml:space="preserve"> at the above address, or call 813-627-2600, for additional information.  Any written comments filed shall be available for public inspection.  If written comments received result in a significant change in the proposed agency action, the EPC shall revise the proposed permit and require, if applicable, another Public Notice.</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br w:type="page"/>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118BE" w:rsidRDefault="00C118BE"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F4591" w:rsidRPr="008D474B" w:rsidRDefault="005F459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118BE" w:rsidRDefault="00C118BE"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532C2" w:rsidRDefault="00E532C2"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532C2" w:rsidRPr="008D474B" w:rsidRDefault="00E532C2"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center" w:pos="5040"/>
        </w:tabs>
        <w:suppressAutoHyphens/>
        <w:jc w:val="center"/>
        <w:rPr>
          <w:rFonts w:ascii="Times New Roman" w:hAnsi="Times New Roman"/>
          <w:spacing w:val="-3"/>
          <w:szCs w:val="24"/>
        </w:rPr>
      </w:pPr>
    </w:p>
    <w:p w:rsidR="00F060E1" w:rsidRPr="008D474B" w:rsidRDefault="00F060E1" w:rsidP="00F060E1">
      <w:pPr>
        <w:tabs>
          <w:tab w:val="center" w:pos="5040"/>
        </w:tabs>
        <w:suppressAutoHyphens/>
        <w:jc w:val="center"/>
        <w:rPr>
          <w:rFonts w:ascii="Times New Roman" w:hAnsi="Times New Roman"/>
          <w:spacing w:val="-3"/>
          <w:szCs w:val="24"/>
        </w:rPr>
      </w:pPr>
      <w:r w:rsidRPr="008D474B">
        <w:rPr>
          <w:rFonts w:ascii="Times New Roman" w:hAnsi="Times New Roman"/>
          <w:spacing w:val="-3"/>
          <w:szCs w:val="24"/>
        </w:rPr>
        <w:t>ENVIRONMENTAL PROTECTION COMMISSION OF</w:t>
      </w:r>
    </w:p>
    <w:p w:rsidR="00F060E1" w:rsidRPr="008D474B" w:rsidRDefault="00F060E1" w:rsidP="00F060E1">
      <w:pPr>
        <w:tabs>
          <w:tab w:val="center" w:pos="5040"/>
        </w:tabs>
        <w:suppressAutoHyphens/>
        <w:jc w:val="center"/>
        <w:rPr>
          <w:rFonts w:ascii="Times New Roman" w:hAnsi="Times New Roman"/>
          <w:spacing w:val="-3"/>
          <w:szCs w:val="24"/>
        </w:rPr>
      </w:pPr>
      <w:smartTag w:uri="urn:schemas-microsoft-com:office:smarttags" w:element="place">
        <w:smartTag w:uri="urn:schemas-microsoft-com:office:smarttags" w:element="PlaceName">
          <w:r w:rsidRPr="008D474B">
            <w:rPr>
              <w:rFonts w:ascii="Times New Roman" w:hAnsi="Times New Roman"/>
              <w:spacing w:val="-3"/>
              <w:szCs w:val="24"/>
            </w:rPr>
            <w:t>HILLSBOROUGH</w:t>
          </w:r>
        </w:smartTag>
        <w:r w:rsidRPr="008D474B">
          <w:rPr>
            <w:rFonts w:ascii="Times New Roman" w:hAnsi="Times New Roman"/>
            <w:spacing w:val="-3"/>
            <w:szCs w:val="24"/>
          </w:rPr>
          <w:t xml:space="preserve"> </w:t>
        </w:r>
        <w:smartTag w:uri="urn:schemas-microsoft-com:office:smarttags" w:element="PlaceType">
          <w:r w:rsidRPr="008D474B">
            <w:rPr>
              <w:rFonts w:ascii="Times New Roman" w:hAnsi="Times New Roman"/>
              <w:spacing w:val="-3"/>
              <w:szCs w:val="24"/>
            </w:rPr>
            <w:t>COUNTY</w:t>
          </w:r>
        </w:smartTag>
      </w:smartTag>
      <w:r w:rsidRPr="008D474B">
        <w:rPr>
          <w:rFonts w:ascii="Times New Roman" w:hAnsi="Times New Roman"/>
          <w:spacing w:val="-3"/>
          <w:szCs w:val="24"/>
        </w:rPr>
        <w:t>, as Delegated by</w:t>
      </w:r>
    </w:p>
    <w:p w:rsidR="00F060E1" w:rsidRPr="0032695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16"/>
          <w:szCs w:val="16"/>
        </w:rPr>
      </w:pPr>
    </w:p>
    <w:p w:rsidR="00F060E1" w:rsidRPr="008D474B" w:rsidRDefault="00F060E1" w:rsidP="00F060E1">
      <w:pPr>
        <w:tabs>
          <w:tab w:val="center" w:pos="5040"/>
        </w:tabs>
        <w:suppressAutoHyphens/>
        <w:jc w:val="center"/>
        <w:rPr>
          <w:rFonts w:ascii="Times New Roman" w:hAnsi="Times New Roman"/>
          <w:spacing w:val="-3"/>
          <w:szCs w:val="24"/>
        </w:rPr>
      </w:pPr>
      <w:r w:rsidRPr="008D474B">
        <w:rPr>
          <w:rFonts w:ascii="Times New Roman" w:hAnsi="Times New Roman"/>
          <w:spacing w:val="-3"/>
          <w:szCs w:val="24"/>
        </w:rPr>
        <w:t xml:space="preserve">STATE OF </w:t>
      </w:r>
      <w:smartTag w:uri="urn:schemas-microsoft-com:office:smarttags" w:element="State">
        <w:smartTag w:uri="urn:schemas-microsoft-com:office:smarttags" w:element="place">
          <w:r w:rsidRPr="008D474B">
            <w:rPr>
              <w:rFonts w:ascii="Times New Roman" w:hAnsi="Times New Roman"/>
              <w:spacing w:val="-3"/>
              <w:szCs w:val="24"/>
            </w:rPr>
            <w:t>FLORIDA</w:t>
          </w:r>
        </w:smartTag>
      </w:smartTag>
    </w:p>
    <w:p w:rsidR="00F060E1" w:rsidRPr="008D474B" w:rsidRDefault="00F060E1" w:rsidP="00F060E1">
      <w:pPr>
        <w:tabs>
          <w:tab w:val="center" w:pos="5040"/>
        </w:tabs>
        <w:suppressAutoHyphens/>
        <w:jc w:val="center"/>
        <w:rPr>
          <w:rFonts w:ascii="Times New Roman" w:hAnsi="Times New Roman"/>
          <w:spacing w:val="-3"/>
          <w:szCs w:val="24"/>
        </w:rPr>
      </w:pPr>
      <w:r w:rsidRPr="008D474B">
        <w:rPr>
          <w:rFonts w:ascii="Times New Roman" w:hAnsi="Times New Roman"/>
          <w:spacing w:val="-3"/>
          <w:szCs w:val="24"/>
        </w:rPr>
        <w:t>DEPARTMENT OF ENVIRONMENTAL PROTECTION</w:t>
      </w:r>
    </w:p>
    <w:p w:rsidR="00F060E1" w:rsidRPr="0032695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16"/>
          <w:szCs w:val="16"/>
        </w:rPr>
      </w:pPr>
    </w:p>
    <w:p w:rsidR="00F060E1" w:rsidRPr="008D474B" w:rsidRDefault="00F060E1" w:rsidP="00F060E1">
      <w:pPr>
        <w:tabs>
          <w:tab w:val="center" w:pos="5040"/>
        </w:tabs>
        <w:suppressAutoHyphens/>
        <w:jc w:val="center"/>
        <w:rPr>
          <w:rFonts w:ascii="Times New Roman" w:hAnsi="Times New Roman"/>
          <w:spacing w:val="-3"/>
          <w:szCs w:val="24"/>
        </w:rPr>
      </w:pPr>
      <w:r w:rsidRPr="008D474B">
        <w:rPr>
          <w:rFonts w:ascii="Times New Roman" w:hAnsi="Times New Roman"/>
          <w:spacing w:val="-3"/>
          <w:szCs w:val="24"/>
        </w:rPr>
        <w:t>NOTICE OF PERMIT</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20D24" w:rsidRDefault="00227D6B" w:rsidP="00920D2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rPr>
        <w:t>John Crawford</w:t>
      </w:r>
      <w:r w:rsidR="00920D24">
        <w:rPr>
          <w:rFonts w:ascii="Times New Roman" w:hAnsi="Times New Roman"/>
          <w:spacing w:val="-3"/>
        </w:rPr>
        <w:tab/>
      </w:r>
      <w:r w:rsidR="00920D24" w:rsidRPr="001D572C">
        <w:rPr>
          <w:rFonts w:ascii="Times New Roman" w:hAnsi="Times New Roman"/>
          <w:spacing w:val="-3"/>
        </w:rPr>
        <w:t xml:space="preserve">                       </w:t>
      </w:r>
      <w:r w:rsidR="00920D24">
        <w:rPr>
          <w:rFonts w:ascii="Times New Roman" w:hAnsi="Times New Roman"/>
          <w:spacing w:val="-3"/>
        </w:rPr>
        <w:tab/>
      </w:r>
      <w:r w:rsidR="00920D24">
        <w:rPr>
          <w:rFonts w:ascii="Times New Roman" w:hAnsi="Times New Roman"/>
          <w:spacing w:val="-3"/>
        </w:rPr>
        <w:tab/>
      </w:r>
      <w:r w:rsidR="00920D24">
        <w:rPr>
          <w:rFonts w:ascii="Times New Roman" w:hAnsi="Times New Roman"/>
          <w:spacing w:val="-3"/>
        </w:rPr>
        <w:tab/>
      </w:r>
      <w:r w:rsidR="00920D24">
        <w:rPr>
          <w:rFonts w:ascii="Times New Roman" w:hAnsi="Times New Roman"/>
          <w:spacing w:val="-3"/>
        </w:rPr>
        <w:tab/>
      </w:r>
      <w:r w:rsidR="00920D24">
        <w:rPr>
          <w:rFonts w:ascii="Times New Roman" w:hAnsi="Times New Roman"/>
          <w:spacing w:val="-3"/>
        </w:rPr>
        <w:tab/>
      </w:r>
    </w:p>
    <w:p w:rsidR="00920D24" w:rsidRPr="001D572C" w:rsidRDefault="00920D24" w:rsidP="00920D2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szCs w:val="24"/>
        </w:rPr>
        <w:t>Director, Environmental and Property Development</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p>
    <w:p w:rsidR="00920D24" w:rsidRDefault="00920D24" w:rsidP="00920D2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bCs/>
          <w:szCs w:val="24"/>
        </w:rPr>
      </w:pPr>
      <w:r>
        <w:rPr>
          <w:rFonts w:ascii="Times New Roman" w:hAnsi="Times New Roman"/>
          <w:bCs/>
          <w:szCs w:val="24"/>
        </w:rPr>
        <w:t>Titan America, LLC</w:t>
      </w:r>
    </w:p>
    <w:p w:rsidR="00920D24" w:rsidRPr="0027733E" w:rsidRDefault="00920D24" w:rsidP="00920D2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455 Fairway Dr.</w:t>
      </w:r>
    </w:p>
    <w:p w:rsidR="00920D24" w:rsidRDefault="00920D24" w:rsidP="00920D24">
      <w:pPr>
        <w:tabs>
          <w:tab w:val="center" w:pos="5040"/>
        </w:tabs>
        <w:suppressAutoHyphens/>
        <w:jc w:val="both"/>
        <w:rPr>
          <w:rFonts w:ascii="Times New Roman" w:hAnsi="Times New Roman"/>
          <w:spacing w:val="-3"/>
          <w:szCs w:val="24"/>
        </w:rPr>
      </w:pPr>
      <w:r>
        <w:rPr>
          <w:rFonts w:ascii="Times New Roman" w:hAnsi="Times New Roman"/>
          <w:spacing w:val="-3"/>
          <w:szCs w:val="24"/>
        </w:rPr>
        <w:t>Deerfield Beach, FL 33441</w:t>
      </w:r>
    </w:p>
    <w:p w:rsidR="00920D24" w:rsidRDefault="00920D24" w:rsidP="00920D24">
      <w:pPr>
        <w:tabs>
          <w:tab w:val="center" w:pos="5040"/>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 xml:space="preserve">Dear </w:t>
      </w:r>
      <w:r w:rsidR="00227D6B">
        <w:rPr>
          <w:rFonts w:ascii="Times New Roman" w:hAnsi="Times New Roman"/>
          <w:spacing w:val="-3"/>
          <w:szCs w:val="24"/>
        </w:rPr>
        <w:t>Mr. Crawford</w:t>
      </w:r>
      <w:r w:rsidR="00BA0104">
        <w:rPr>
          <w:rFonts w:ascii="Times New Roman" w:hAnsi="Times New Roman"/>
          <w:spacing w:val="-3"/>
          <w:szCs w:val="24"/>
        </w:rPr>
        <w:t>:</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27D6B">
        <w:rPr>
          <w:rFonts w:ascii="Times New Roman" w:hAnsi="Times New Roman"/>
          <w:spacing w:val="-3"/>
          <w:szCs w:val="24"/>
        </w:rPr>
        <w:t xml:space="preserve">Enclosed is Permit Number </w:t>
      </w:r>
      <w:r w:rsidR="00920D24" w:rsidRPr="00227D6B">
        <w:rPr>
          <w:rFonts w:ascii="Times New Roman" w:hAnsi="Times New Roman"/>
          <w:spacing w:val="-3"/>
          <w:szCs w:val="24"/>
        </w:rPr>
        <w:t>0571290-</w:t>
      </w:r>
      <w:r w:rsidR="00B95D0C" w:rsidRPr="00227D6B">
        <w:rPr>
          <w:rFonts w:ascii="Times New Roman" w:hAnsi="Times New Roman"/>
          <w:spacing w:val="-3"/>
          <w:szCs w:val="24"/>
        </w:rPr>
        <w:t>010</w:t>
      </w:r>
      <w:r w:rsidR="00920D24" w:rsidRPr="00227D6B">
        <w:rPr>
          <w:rFonts w:ascii="Times New Roman" w:hAnsi="Times New Roman"/>
          <w:spacing w:val="-3"/>
          <w:szCs w:val="24"/>
        </w:rPr>
        <w:t>-AC</w:t>
      </w:r>
      <w:r w:rsidR="00227D6B">
        <w:rPr>
          <w:rFonts w:ascii="Times New Roman" w:hAnsi="Times New Roman"/>
          <w:spacing w:val="-3"/>
          <w:szCs w:val="24"/>
        </w:rPr>
        <w:t>, w</w:t>
      </w:r>
      <w:r w:rsidR="00227D6B" w:rsidRPr="0071029F">
        <w:rPr>
          <w:rFonts w:ascii="Times New Roman" w:hAnsi="Times New Roman"/>
          <w:spacing w:val="-3"/>
          <w:szCs w:val="24"/>
        </w:rPr>
        <w:t>hich</w:t>
      </w:r>
      <w:r w:rsidR="00816C74" w:rsidRPr="0071029F">
        <w:rPr>
          <w:rFonts w:ascii="Times New Roman" w:hAnsi="Times New Roman"/>
          <w:spacing w:val="-3"/>
          <w:szCs w:val="24"/>
        </w:rPr>
        <w:t xml:space="preserve"> </w:t>
      </w:r>
      <w:r w:rsidR="00F32285" w:rsidRPr="0071029F">
        <w:rPr>
          <w:rFonts w:ascii="Times New Roman" w:hAnsi="Times New Roman"/>
          <w:szCs w:val="24"/>
        </w:rPr>
        <w:t>authorizes</w:t>
      </w:r>
      <w:r w:rsidR="00227D6B" w:rsidRPr="0071029F">
        <w:rPr>
          <w:rFonts w:ascii="Times New Roman" w:hAnsi="Times New Roman"/>
          <w:szCs w:val="24"/>
        </w:rPr>
        <w:t xml:space="preserve"> the</w:t>
      </w:r>
      <w:r w:rsidR="00F32285" w:rsidRPr="0071029F">
        <w:rPr>
          <w:rFonts w:ascii="Times New Roman" w:hAnsi="Times New Roman"/>
          <w:szCs w:val="24"/>
        </w:rPr>
        <w:t xml:space="preserve"> </w:t>
      </w:r>
      <w:r w:rsidR="00C42E76" w:rsidRPr="0071029F">
        <w:rPr>
          <w:rFonts w:ascii="Times New Roman" w:hAnsi="Times New Roman"/>
          <w:szCs w:val="24"/>
        </w:rPr>
        <w:t xml:space="preserve">replacement of two 324 HP engines with one </w:t>
      </w:r>
      <w:r w:rsidR="00227D6B" w:rsidRPr="0071029F">
        <w:rPr>
          <w:rFonts w:ascii="Times New Roman" w:hAnsi="Times New Roman"/>
          <w:szCs w:val="24"/>
        </w:rPr>
        <w:t>418</w:t>
      </w:r>
      <w:r w:rsidR="00C42E76" w:rsidRPr="0071029F">
        <w:rPr>
          <w:rFonts w:ascii="Times New Roman" w:hAnsi="Times New Roman"/>
          <w:szCs w:val="24"/>
        </w:rPr>
        <w:t xml:space="preserve"> HP diesel fuel fired engine</w:t>
      </w:r>
      <w:r w:rsidR="00227D6B" w:rsidRPr="0071029F">
        <w:rPr>
          <w:rFonts w:ascii="Times New Roman" w:hAnsi="Times New Roman"/>
          <w:szCs w:val="24"/>
        </w:rPr>
        <w:t>, which will be used to power the aggregate conveying systems</w:t>
      </w:r>
      <w:r w:rsidR="00E74B6D">
        <w:rPr>
          <w:rFonts w:ascii="Times New Roman" w:hAnsi="Times New Roman"/>
          <w:szCs w:val="24"/>
        </w:rPr>
        <w:t xml:space="preserve"> at Titan America’s Tampa Terminal</w:t>
      </w:r>
      <w:r w:rsidR="00A60798">
        <w:rPr>
          <w:rFonts w:ascii="Times New Roman" w:hAnsi="Times New Roman"/>
          <w:szCs w:val="24"/>
        </w:rPr>
        <w:t>.</w:t>
      </w:r>
      <w:r w:rsidR="00F612CA">
        <w:rPr>
          <w:rFonts w:ascii="Times New Roman" w:hAnsi="Times New Roman"/>
          <w:szCs w:val="24"/>
        </w:rPr>
        <w:t xml:space="preserve">  In addition, this permit removes the restriction on the hours of operation of the aggregate handling engine operations.  Therefore, the new 418 HP engine will be permitted to operate up to 8,760 hours/yr.</w:t>
      </w:r>
      <w:r w:rsidR="00C42E76" w:rsidRPr="0071029F">
        <w:rPr>
          <w:rFonts w:ascii="Times New Roman" w:hAnsi="Times New Roman"/>
          <w:szCs w:val="24"/>
        </w:rPr>
        <w:t xml:space="preserve">, </w:t>
      </w:r>
      <w:r w:rsidRPr="0071029F">
        <w:rPr>
          <w:rFonts w:ascii="Times New Roman" w:hAnsi="Times New Roman"/>
          <w:spacing w:val="-3"/>
          <w:szCs w:val="24"/>
        </w:rPr>
        <w:t>issued pursuant to Section 4</w:t>
      </w:r>
      <w:r w:rsidRPr="00816C74">
        <w:rPr>
          <w:rFonts w:ascii="Times New Roman" w:hAnsi="Times New Roman"/>
          <w:spacing w:val="-3"/>
          <w:szCs w:val="24"/>
        </w:rPr>
        <w:t>03.087, Florida Statutes.</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Any party to this order (permit) has the right to seek judicial review of the permit pursuant to Section 120.68, Florida Statutes, by the filing of a Notice of Appeal pursuant to Rule 9.110, Florida Rules of Appellate Procedure, with the Clerk of the EPC in the Legal Department at 3629 Queen Palm Drive, Tampa, FL 33619; and by filing a copy of the Notice of Appeal accompanied by the applicable filing fees with the appropriate District Court of Appeal.  The Notice of Appeal must be filed within 30 days from the date this Notice is filed with the clerk of the EPC.</w:t>
      </w:r>
    </w:p>
    <w:p w:rsidR="00C118BE" w:rsidRPr="001F2279" w:rsidRDefault="00C118BE"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Executed in Tampa, Florida</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ENVIRONMENTAL PROTECTION COMMISSION</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 xml:space="preserve">OF </w:t>
      </w:r>
      <w:smartTag w:uri="urn:schemas-microsoft-com:office:smarttags" w:element="place">
        <w:smartTag w:uri="urn:schemas-microsoft-com:office:smarttags" w:element="PlaceName">
          <w:r w:rsidRPr="008D474B">
            <w:rPr>
              <w:rFonts w:ascii="Times New Roman" w:hAnsi="Times New Roman"/>
              <w:spacing w:val="-3"/>
              <w:szCs w:val="24"/>
            </w:rPr>
            <w:t>HILLSBOROUGH</w:t>
          </w:r>
        </w:smartTag>
        <w:r w:rsidRPr="008D474B">
          <w:rPr>
            <w:rFonts w:ascii="Times New Roman" w:hAnsi="Times New Roman"/>
            <w:spacing w:val="-3"/>
            <w:szCs w:val="24"/>
          </w:rPr>
          <w:t xml:space="preserve"> </w:t>
        </w:r>
        <w:smartTag w:uri="urn:schemas-microsoft-com:office:smarttags" w:element="PlaceType">
          <w:r w:rsidRPr="008D474B">
            <w:rPr>
              <w:rFonts w:ascii="Times New Roman" w:hAnsi="Times New Roman"/>
              <w:spacing w:val="-3"/>
              <w:szCs w:val="24"/>
            </w:rPr>
            <w:t>COUNTY</w:t>
          </w:r>
        </w:smartTag>
      </w:smartTag>
    </w:p>
    <w:p w:rsidR="00F060E1"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532C2" w:rsidRDefault="00E532C2"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__________________________________</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Richard D. Garrity, Ph.D.</w:t>
      </w:r>
    </w:p>
    <w:p w:rsidR="000C7F7A" w:rsidRDefault="00F060E1" w:rsidP="000C7F7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Executive Director</w:t>
      </w:r>
      <w:r w:rsidR="000C7F7A" w:rsidRPr="000C7F7A">
        <w:rPr>
          <w:rFonts w:ascii="Times New Roman" w:hAnsi="Times New Roman"/>
          <w:spacing w:val="-3"/>
          <w:szCs w:val="24"/>
        </w:rPr>
        <w:t xml:space="preserve"> </w:t>
      </w:r>
    </w:p>
    <w:p w:rsidR="00AD05A3" w:rsidRDefault="000C7F7A" w:rsidP="000C7F7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RDG/</w:t>
      </w:r>
      <w:r>
        <w:rPr>
          <w:rFonts w:ascii="Times New Roman" w:hAnsi="Times New Roman"/>
          <w:spacing w:val="-3"/>
          <w:szCs w:val="24"/>
        </w:rPr>
        <w:t>LAW</w:t>
      </w:r>
      <w:r w:rsidRPr="008D474B">
        <w:rPr>
          <w:rFonts w:ascii="Times New Roman" w:hAnsi="Times New Roman"/>
          <w:spacing w:val="-3"/>
          <w:szCs w:val="24"/>
        </w:rPr>
        <w:t>/</w:t>
      </w:r>
      <w:r>
        <w:rPr>
          <w:rFonts w:ascii="Times New Roman" w:hAnsi="Times New Roman"/>
          <w:spacing w:val="-3"/>
          <w:szCs w:val="24"/>
        </w:rPr>
        <w:t>law</w:t>
      </w:r>
    </w:p>
    <w:p w:rsidR="00920D24" w:rsidRPr="0027733E" w:rsidRDefault="00AD05A3" w:rsidP="00920D24">
      <w:pPr>
        <w:widowControl/>
        <w:overflowPunct/>
        <w:autoSpaceDE/>
        <w:autoSpaceDN/>
        <w:adjustRightInd/>
        <w:textAlignment w:val="auto"/>
        <w:rPr>
          <w:rFonts w:ascii="Times New Roman" w:hAnsi="Times New Roman"/>
          <w:spacing w:val="-3"/>
          <w:szCs w:val="24"/>
        </w:rPr>
      </w:pPr>
      <w:r>
        <w:rPr>
          <w:rFonts w:ascii="Times New Roman" w:hAnsi="Times New Roman"/>
          <w:spacing w:val="-3"/>
          <w:szCs w:val="24"/>
        </w:rPr>
        <w:br w:type="page"/>
      </w:r>
      <w:r w:rsidR="00920D24">
        <w:rPr>
          <w:rFonts w:ascii="Times New Roman" w:hAnsi="Times New Roman"/>
          <w:bCs/>
          <w:szCs w:val="24"/>
        </w:rPr>
        <w:lastRenderedPageBreak/>
        <w:t>Titan America, LLC</w:t>
      </w:r>
      <w:r w:rsidR="00920D24">
        <w:rPr>
          <w:rFonts w:ascii="Times New Roman" w:hAnsi="Times New Roman"/>
          <w:bCs/>
          <w:szCs w:val="24"/>
        </w:rPr>
        <w:tab/>
      </w:r>
      <w:r w:rsidR="000C7F7A" w:rsidRPr="008D474B">
        <w:rPr>
          <w:rFonts w:ascii="Times New Roman" w:hAnsi="Times New Roman"/>
          <w:spacing w:val="-3"/>
          <w:szCs w:val="24"/>
        </w:rPr>
        <w:tab/>
      </w:r>
      <w:r w:rsidR="000C7F7A" w:rsidRPr="008D474B">
        <w:rPr>
          <w:rFonts w:ascii="Times New Roman" w:hAnsi="Times New Roman"/>
          <w:spacing w:val="-3"/>
          <w:szCs w:val="24"/>
        </w:rPr>
        <w:tab/>
      </w:r>
      <w:r w:rsidR="000C7F7A" w:rsidRPr="008D474B">
        <w:rPr>
          <w:rFonts w:ascii="Times New Roman" w:hAnsi="Times New Roman"/>
          <w:spacing w:val="-3"/>
          <w:szCs w:val="24"/>
        </w:rPr>
        <w:tab/>
      </w:r>
      <w:r w:rsidR="000C7F7A" w:rsidRPr="008D474B">
        <w:rPr>
          <w:rFonts w:ascii="Times New Roman" w:hAnsi="Times New Roman"/>
          <w:spacing w:val="-3"/>
          <w:szCs w:val="24"/>
        </w:rPr>
        <w:tab/>
      </w:r>
      <w:r w:rsidR="000C7F7A" w:rsidRPr="008D474B">
        <w:rPr>
          <w:rFonts w:ascii="Times New Roman" w:hAnsi="Times New Roman"/>
          <w:spacing w:val="-3"/>
          <w:szCs w:val="24"/>
        </w:rPr>
        <w:tab/>
      </w:r>
      <w:r w:rsidR="000C7F7A" w:rsidRPr="008D474B">
        <w:rPr>
          <w:rFonts w:ascii="Times New Roman" w:hAnsi="Times New Roman"/>
          <w:spacing w:val="-3"/>
          <w:szCs w:val="24"/>
        </w:rPr>
        <w:tab/>
      </w:r>
      <w:r w:rsidR="000C7F7A" w:rsidRPr="008D474B">
        <w:rPr>
          <w:rFonts w:ascii="Times New Roman" w:hAnsi="Times New Roman"/>
          <w:spacing w:val="-3"/>
          <w:szCs w:val="24"/>
        </w:rPr>
        <w:tab/>
      </w:r>
      <w:r w:rsidR="00431B9D">
        <w:rPr>
          <w:rFonts w:ascii="Times New Roman" w:hAnsi="Times New Roman"/>
          <w:spacing w:val="-3"/>
          <w:szCs w:val="24"/>
        </w:rPr>
        <w:tab/>
      </w:r>
      <w:r w:rsidR="000C7F7A" w:rsidRPr="008D474B">
        <w:rPr>
          <w:rFonts w:ascii="Times New Roman" w:hAnsi="Times New Roman"/>
          <w:spacing w:val="-3"/>
          <w:szCs w:val="24"/>
        </w:rPr>
        <w:t xml:space="preserve">  </w:t>
      </w:r>
      <w:r w:rsidR="00E74B6D">
        <w:rPr>
          <w:rFonts w:ascii="Times New Roman" w:hAnsi="Times New Roman"/>
          <w:spacing w:val="-3"/>
          <w:szCs w:val="24"/>
        </w:rPr>
        <w:t xml:space="preserve">                </w:t>
      </w:r>
      <w:r w:rsidR="000C7F7A" w:rsidRPr="008D474B">
        <w:rPr>
          <w:rFonts w:ascii="Times New Roman" w:hAnsi="Times New Roman"/>
          <w:spacing w:val="-3"/>
          <w:szCs w:val="24"/>
        </w:rPr>
        <w:t xml:space="preserve">Page </w:t>
      </w:r>
      <w:r w:rsidR="000C7F7A">
        <w:rPr>
          <w:rFonts w:ascii="Times New Roman" w:hAnsi="Times New Roman"/>
          <w:spacing w:val="-3"/>
          <w:szCs w:val="24"/>
        </w:rPr>
        <w:t>2 of 2</w:t>
      </w:r>
    </w:p>
    <w:p w:rsidR="00920D24" w:rsidRDefault="00920D24" w:rsidP="00920D24">
      <w:pPr>
        <w:tabs>
          <w:tab w:val="center" w:pos="5040"/>
        </w:tabs>
        <w:suppressAutoHyphens/>
        <w:jc w:val="both"/>
        <w:rPr>
          <w:rFonts w:ascii="Times New Roman" w:hAnsi="Times New Roman"/>
          <w:spacing w:val="-3"/>
          <w:szCs w:val="24"/>
        </w:rPr>
      </w:pPr>
      <w:r>
        <w:rPr>
          <w:rFonts w:ascii="Times New Roman" w:hAnsi="Times New Roman"/>
          <w:spacing w:val="-3"/>
          <w:szCs w:val="24"/>
        </w:rPr>
        <w:t>Deerfield Beach, FL 33441</w:t>
      </w:r>
    </w:p>
    <w:p w:rsidR="00920D24" w:rsidRDefault="00920D24" w:rsidP="00920D24">
      <w:pPr>
        <w:tabs>
          <w:tab w:val="center" w:pos="5040"/>
        </w:tabs>
        <w:suppressAutoHyphens/>
        <w:jc w:val="both"/>
        <w:rPr>
          <w:rFonts w:ascii="Times New Roman" w:hAnsi="Times New Roman"/>
          <w:spacing w:val="-3"/>
          <w:szCs w:val="24"/>
        </w:rPr>
      </w:pPr>
    </w:p>
    <w:p w:rsidR="00920D24" w:rsidRDefault="00920D24"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8F7AA8" w:rsidRPr="00227D6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27D6B">
        <w:rPr>
          <w:rFonts w:ascii="Times New Roman" w:hAnsi="Times New Roman"/>
          <w:spacing w:val="-3"/>
          <w:szCs w:val="24"/>
        </w:rPr>
        <w:t xml:space="preserve">cc:  </w:t>
      </w:r>
      <w:r w:rsidR="008F7AA8" w:rsidRPr="00227D6B">
        <w:rPr>
          <w:rFonts w:ascii="Times New Roman" w:hAnsi="Times New Roman"/>
          <w:spacing w:val="-3"/>
        </w:rPr>
        <w:t>Florida Department of Environmental Protection (via email)</w:t>
      </w:r>
    </w:p>
    <w:p w:rsidR="00F060E1" w:rsidRPr="008D474B" w:rsidRDefault="008F7AA8"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27D6B">
        <w:rPr>
          <w:rFonts w:ascii="Times New Roman" w:hAnsi="Times New Roman"/>
          <w:spacing w:val="-3"/>
          <w:szCs w:val="24"/>
        </w:rPr>
        <w:t xml:space="preserve">      </w:t>
      </w:r>
      <w:r w:rsidR="00920D24" w:rsidRPr="00227D6B">
        <w:rPr>
          <w:rFonts w:ascii="Times New Roman" w:hAnsi="Times New Roman"/>
          <w:spacing w:val="-3"/>
          <w:szCs w:val="24"/>
        </w:rPr>
        <w:t>Brad James</w:t>
      </w:r>
      <w:r w:rsidR="00861757" w:rsidRPr="00227D6B">
        <w:rPr>
          <w:rFonts w:ascii="Times New Roman" w:hAnsi="Times New Roman"/>
          <w:spacing w:val="-3"/>
          <w:szCs w:val="24"/>
        </w:rPr>
        <w:t>, P.E. –</w:t>
      </w:r>
      <w:r w:rsidR="00920D24" w:rsidRPr="00227D6B">
        <w:rPr>
          <w:rFonts w:ascii="Times New Roman" w:hAnsi="Times New Roman"/>
          <w:spacing w:val="-3"/>
          <w:szCs w:val="24"/>
        </w:rPr>
        <w:t xml:space="preserve"> Trinity Consultants</w:t>
      </w:r>
      <w:r w:rsidR="00861757" w:rsidRPr="00227D6B">
        <w:rPr>
          <w:rFonts w:ascii="Times New Roman" w:hAnsi="Times New Roman"/>
          <w:spacing w:val="-3"/>
          <w:szCs w:val="24"/>
        </w:rPr>
        <w:t xml:space="preserve"> </w:t>
      </w:r>
      <w:r w:rsidR="00861757" w:rsidRPr="00227D6B">
        <w:rPr>
          <w:rFonts w:ascii="Times New Roman" w:hAnsi="Times New Roman"/>
          <w:spacing w:val="-3"/>
        </w:rPr>
        <w:t>(via email)</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pStyle w:val="Heading2"/>
        <w:rPr>
          <w:rFonts w:ascii="Times New Roman" w:hAnsi="Times New Roman" w:cs="Times New Roman"/>
          <w:sz w:val="24"/>
          <w:szCs w:val="24"/>
        </w:rPr>
      </w:pPr>
      <w:r w:rsidRPr="008D474B">
        <w:rPr>
          <w:rFonts w:ascii="Times New Roman" w:hAnsi="Times New Roman" w:cs="Times New Roman"/>
          <w:sz w:val="24"/>
          <w:szCs w:val="24"/>
        </w:rPr>
        <w:t>CERTIFICATE OF SERVICE</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t>The undersigned duly designated clerk hereby certifies that this INTENT TO ISSUE and all copies were mailed before the close of business on _________________ to the listed persons.</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FILING AND ACKNOWLEDGEMENT</w:t>
      </w:r>
    </w:p>
    <w:p w:rsidR="00F060E1" w:rsidRPr="008D474B" w:rsidRDefault="00F060E1" w:rsidP="00F060E1">
      <w:pPr>
        <w:pStyle w:val="BodyTextIndent3"/>
        <w:rPr>
          <w:rFonts w:ascii="Times New Roman" w:hAnsi="Times New Roman" w:cs="Times New Roman"/>
          <w:szCs w:val="24"/>
        </w:rPr>
      </w:pPr>
      <w:r w:rsidRPr="008D474B">
        <w:rPr>
          <w:rFonts w:ascii="Times New Roman" w:hAnsi="Times New Roman" w:cs="Times New Roman"/>
          <w:szCs w:val="24"/>
        </w:rPr>
        <w:tab/>
      </w:r>
      <w:r w:rsidRPr="008D474B">
        <w:rPr>
          <w:rFonts w:ascii="Times New Roman" w:hAnsi="Times New Roman" w:cs="Times New Roman"/>
          <w:szCs w:val="24"/>
        </w:rPr>
        <w:tab/>
      </w:r>
      <w:r w:rsidRPr="008D474B">
        <w:rPr>
          <w:rFonts w:ascii="Times New Roman" w:hAnsi="Times New Roman" w:cs="Times New Roman"/>
          <w:szCs w:val="24"/>
        </w:rPr>
        <w:tab/>
      </w:r>
      <w:r w:rsidRPr="008D474B">
        <w:rPr>
          <w:rFonts w:ascii="Times New Roman" w:hAnsi="Times New Roman" w:cs="Times New Roman"/>
          <w:szCs w:val="24"/>
        </w:rPr>
        <w:tab/>
      </w:r>
      <w:r w:rsidRPr="008D474B">
        <w:rPr>
          <w:rFonts w:ascii="Times New Roman" w:hAnsi="Times New Roman" w:cs="Times New Roman"/>
          <w:szCs w:val="24"/>
        </w:rPr>
        <w:tab/>
      </w:r>
      <w:proofErr w:type="gramStart"/>
      <w:r w:rsidRPr="008D474B">
        <w:rPr>
          <w:rFonts w:ascii="Times New Roman" w:hAnsi="Times New Roman" w:cs="Times New Roman"/>
          <w:szCs w:val="24"/>
        </w:rPr>
        <w:t>FILED, on this date, pursuant to Section 120.52(7), Florida Statutes, with the designated clerk, receipt of which is hereby acknowledged.</w:t>
      </w:r>
      <w:proofErr w:type="gramEnd"/>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_____________________   _____________</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 xml:space="preserve">Clerk                   </w:t>
      </w:r>
      <w:r w:rsidR="00692825">
        <w:rPr>
          <w:rFonts w:ascii="Times New Roman" w:hAnsi="Times New Roman"/>
          <w:spacing w:val="-3"/>
          <w:szCs w:val="24"/>
        </w:rPr>
        <w:t xml:space="preserve">                  </w:t>
      </w:r>
      <w:r w:rsidRPr="008D474B">
        <w:rPr>
          <w:rFonts w:ascii="Times New Roman" w:hAnsi="Times New Roman"/>
          <w:spacing w:val="-3"/>
          <w:szCs w:val="24"/>
        </w:rPr>
        <w:t>Date</w:t>
      </w:r>
    </w:p>
    <w:p w:rsidR="00F060E1"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Cs w:val="23"/>
        </w:rPr>
        <w:sectPr w:rsidR="00F060E1" w:rsidSect="006B7000">
          <w:headerReference w:type="default" r:id="rId11"/>
          <w:endnotePr>
            <w:numFmt w:val="decimal"/>
          </w:endnotePr>
          <w:type w:val="continuous"/>
          <w:pgSz w:w="12240" w:h="15840"/>
          <w:pgMar w:top="1440" w:right="1080" w:bottom="720" w:left="1080" w:header="1440" w:footer="720" w:gutter="0"/>
          <w:pgNumType w:start="1"/>
          <w:cols w:space="720"/>
          <w:noEndnote/>
        </w:sect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5D62F8"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52E9D" w:rsidRPr="00870AAB" w:rsidRDefault="00952E9D" w:rsidP="00952E9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73C57">
        <w:rPr>
          <w:rFonts w:ascii="Times New Roman" w:hAnsi="Times New Roman"/>
          <w:spacing w:val="-3"/>
          <w:szCs w:val="24"/>
        </w:rPr>
        <w:t xml:space="preserve">PERMITTEE:                    </w:t>
      </w:r>
      <w:r w:rsidRPr="00B73C57">
        <w:rPr>
          <w:rFonts w:ascii="Times New Roman" w:hAnsi="Times New Roman"/>
          <w:spacing w:val="-3"/>
          <w:szCs w:val="24"/>
        </w:rPr>
        <w:tab/>
        <w:t xml:space="preserve">   </w:t>
      </w:r>
      <w:r w:rsidRPr="00B73C57">
        <w:rPr>
          <w:rFonts w:ascii="Times New Roman" w:hAnsi="Times New Roman"/>
          <w:spacing w:val="-3"/>
          <w:szCs w:val="24"/>
        </w:rPr>
        <w:tab/>
      </w:r>
      <w:r w:rsidRPr="00B73C57">
        <w:rPr>
          <w:rFonts w:ascii="Times New Roman" w:hAnsi="Times New Roman"/>
          <w:spacing w:val="-3"/>
          <w:szCs w:val="24"/>
        </w:rPr>
        <w:tab/>
        <w:t xml:space="preserve">           PERMIT/CERTIFI</w:t>
      </w:r>
      <w:r w:rsidRPr="00870AAB">
        <w:rPr>
          <w:rFonts w:ascii="Times New Roman" w:hAnsi="Times New Roman"/>
          <w:spacing w:val="-3"/>
          <w:szCs w:val="24"/>
        </w:rPr>
        <w:t>CATION</w:t>
      </w:r>
    </w:p>
    <w:p w:rsidR="00952E9D" w:rsidRPr="00870AAB" w:rsidRDefault="00952E9D" w:rsidP="00952E9D">
      <w:pPr>
        <w:tabs>
          <w:tab w:val="left" w:pos="-1080"/>
          <w:tab w:val="left" w:pos="-360"/>
          <w:tab w:val="left" w:pos="360"/>
          <w:tab w:val="left" w:pos="1080"/>
          <w:tab w:val="left" w:pos="1800"/>
          <w:tab w:val="left" w:pos="2520"/>
          <w:tab w:val="left" w:pos="3240"/>
          <w:tab w:val="left" w:pos="3960"/>
          <w:tab w:val="left" w:pos="4680"/>
          <w:tab w:val="left" w:pos="4752"/>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870AAB">
        <w:rPr>
          <w:rFonts w:ascii="Times New Roman" w:hAnsi="Times New Roman"/>
          <w:spacing w:val="-3"/>
          <w:szCs w:val="24"/>
        </w:rPr>
        <w:t>Titan America, LLC</w:t>
      </w:r>
      <w:r w:rsidRPr="00870AAB">
        <w:rPr>
          <w:rFonts w:ascii="Times New Roman" w:hAnsi="Times New Roman"/>
          <w:spacing w:val="-3"/>
          <w:szCs w:val="24"/>
        </w:rPr>
        <w:tab/>
      </w:r>
      <w:r w:rsidRPr="00870AAB">
        <w:rPr>
          <w:rFonts w:ascii="Times New Roman" w:hAnsi="Times New Roman"/>
          <w:spacing w:val="-3"/>
          <w:szCs w:val="24"/>
        </w:rPr>
        <w:tab/>
      </w:r>
      <w:r w:rsidRPr="00870AAB">
        <w:rPr>
          <w:rFonts w:ascii="Times New Roman" w:hAnsi="Times New Roman"/>
          <w:spacing w:val="-3"/>
          <w:szCs w:val="24"/>
        </w:rPr>
        <w:tab/>
        <w:t xml:space="preserve"> </w:t>
      </w:r>
      <w:r w:rsidRPr="00870AAB">
        <w:rPr>
          <w:rFonts w:ascii="Times New Roman" w:hAnsi="Times New Roman"/>
          <w:spacing w:val="-3"/>
          <w:szCs w:val="24"/>
        </w:rPr>
        <w:tab/>
        <w:t xml:space="preserve"> Permit No.:  0571290-0</w:t>
      </w:r>
      <w:r w:rsidR="00F73A8D" w:rsidRPr="00870AAB">
        <w:rPr>
          <w:rFonts w:ascii="Times New Roman" w:hAnsi="Times New Roman"/>
          <w:spacing w:val="-3"/>
          <w:szCs w:val="24"/>
        </w:rPr>
        <w:t>10</w:t>
      </w:r>
      <w:r w:rsidRPr="00870AAB">
        <w:rPr>
          <w:rFonts w:ascii="Times New Roman" w:hAnsi="Times New Roman"/>
          <w:spacing w:val="-3"/>
          <w:szCs w:val="24"/>
        </w:rPr>
        <w:t>-AC</w:t>
      </w:r>
    </w:p>
    <w:p w:rsidR="00952E9D" w:rsidRPr="00870AAB" w:rsidRDefault="00952E9D" w:rsidP="00952E9D">
      <w:pPr>
        <w:tabs>
          <w:tab w:val="left" w:pos="-1080"/>
          <w:tab w:val="left" w:pos="-360"/>
          <w:tab w:val="left" w:pos="360"/>
          <w:tab w:val="left" w:pos="1080"/>
          <w:tab w:val="left" w:pos="1800"/>
          <w:tab w:val="left" w:pos="2520"/>
          <w:tab w:val="left" w:pos="3240"/>
          <w:tab w:val="left" w:pos="3960"/>
          <w:tab w:val="left" w:pos="4680"/>
          <w:tab w:val="left" w:pos="4752"/>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roofErr w:type="gramStart"/>
      <w:r w:rsidRPr="00870AAB">
        <w:rPr>
          <w:rFonts w:ascii="Times New Roman" w:hAnsi="Times New Roman"/>
          <w:color w:val="000000"/>
          <w:szCs w:val="24"/>
        </w:rPr>
        <w:t>4219 Maritime Blvd.</w:t>
      </w:r>
      <w:proofErr w:type="gramEnd"/>
      <w:r w:rsidRPr="00870AAB">
        <w:rPr>
          <w:rFonts w:ascii="Times New Roman" w:hAnsi="Times New Roman"/>
          <w:spacing w:val="-3"/>
          <w:szCs w:val="24"/>
        </w:rPr>
        <w:tab/>
      </w:r>
      <w:r w:rsidRPr="00870AAB">
        <w:rPr>
          <w:rFonts w:ascii="Times New Roman" w:hAnsi="Times New Roman"/>
          <w:color w:val="FF0000"/>
          <w:spacing w:val="-3"/>
          <w:szCs w:val="24"/>
        </w:rPr>
        <w:tab/>
      </w:r>
      <w:r w:rsidRPr="00870AAB">
        <w:rPr>
          <w:rFonts w:ascii="Times New Roman" w:hAnsi="Times New Roman"/>
          <w:color w:val="FF0000"/>
          <w:spacing w:val="-3"/>
          <w:szCs w:val="24"/>
        </w:rPr>
        <w:tab/>
      </w:r>
      <w:r w:rsidRPr="00870AAB">
        <w:rPr>
          <w:rFonts w:ascii="Times New Roman" w:hAnsi="Times New Roman"/>
          <w:spacing w:val="-3"/>
          <w:szCs w:val="24"/>
        </w:rPr>
        <w:tab/>
        <w:t xml:space="preserve"> County:  Hillsborough</w:t>
      </w:r>
    </w:p>
    <w:p w:rsidR="00952E9D" w:rsidRPr="00870AAB" w:rsidRDefault="00952E9D" w:rsidP="00952E9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0AAB">
        <w:rPr>
          <w:rFonts w:ascii="Times New Roman" w:hAnsi="Times New Roman"/>
          <w:spacing w:val="-3"/>
          <w:szCs w:val="24"/>
        </w:rPr>
        <w:t xml:space="preserve">Tampa, FL  33605          </w:t>
      </w:r>
      <w:r w:rsidRPr="00870AAB">
        <w:rPr>
          <w:rFonts w:ascii="Times New Roman" w:hAnsi="Times New Roman"/>
          <w:spacing w:val="-3"/>
          <w:szCs w:val="24"/>
        </w:rPr>
        <w:tab/>
      </w:r>
      <w:r w:rsidRPr="00870AAB">
        <w:rPr>
          <w:rFonts w:ascii="Times New Roman" w:hAnsi="Times New Roman"/>
          <w:spacing w:val="-3"/>
          <w:szCs w:val="24"/>
        </w:rPr>
        <w:tab/>
      </w:r>
      <w:r w:rsidRPr="00870AAB">
        <w:rPr>
          <w:rFonts w:ascii="Times New Roman" w:hAnsi="Times New Roman"/>
          <w:spacing w:val="-3"/>
          <w:szCs w:val="24"/>
        </w:rPr>
        <w:tab/>
      </w:r>
      <w:r w:rsidRPr="00870AAB">
        <w:rPr>
          <w:rFonts w:ascii="Times New Roman" w:hAnsi="Times New Roman"/>
          <w:spacing w:val="-3"/>
          <w:szCs w:val="24"/>
        </w:rPr>
        <w:tab/>
        <w:t xml:space="preserve">Expiration Date:  </w:t>
      </w:r>
      <w:r w:rsidR="00A60798">
        <w:rPr>
          <w:rFonts w:ascii="Times New Roman" w:hAnsi="Times New Roman"/>
          <w:spacing w:val="-3"/>
          <w:szCs w:val="24"/>
        </w:rPr>
        <w:t xml:space="preserve">February </w:t>
      </w:r>
      <w:r w:rsidR="005A26C8">
        <w:rPr>
          <w:rFonts w:ascii="Times New Roman" w:hAnsi="Times New Roman"/>
          <w:spacing w:val="-3"/>
          <w:szCs w:val="24"/>
        </w:rPr>
        <w:t>28</w:t>
      </w:r>
      <w:r w:rsidR="00870AAB" w:rsidRPr="00870AAB">
        <w:rPr>
          <w:rFonts w:ascii="Times New Roman" w:hAnsi="Times New Roman"/>
          <w:spacing w:val="-3"/>
          <w:szCs w:val="24"/>
        </w:rPr>
        <w:t>, 2015</w:t>
      </w:r>
    </w:p>
    <w:p w:rsidR="00952E9D" w:rsidRPr="005D62F8" w:rsidRDefault="00952E9D" w:rsidP="00F73A8D">
      <w:pPr>
        <w:tabs>
          <w:tab w:val="left" w:pos="-1080"/>
          <w:tab w:val="left" w:pos="-360"/>
          <w:tab w:val="left" w:pos="720"/>
          <w:tab w:val="left" w:pos="1440"/>
          <w:tab w:val="left" w:pos="2160"/>
          <w:tab w:val="left" w:pos="2880"/>
          <w:tab w:val="left" w:pos="3528"/>
          <w:tab w:val="left" w:pos="4248"/>
          <w:tab w:val="left" w:pos="4752"/>
          <w:tab w:val="left" w:pos="4968"/>
          <w:tab w:val="left" w:pos="5400"/>
          <w:tab w:val="left" w:pos="5580"/>
          <w:tab w:val="left" w:pos="5670"/>
          <w:tab w:val="left" w:pos="6408"/>
          <w:tab w:val="left" w:pos="7128"/>
          <w:tab w:val="left" w:pos="7848"/>
          <w:tab w:val="left" w:pos="8568"/>
          <w:tab w:val="left" w:pos="9288"/>
        </w:tabs>
        <w:suppressAutoHyphens/>
        <w:ind w:left="5580" w:hanging="5490"/>
        <w:jc w:val="both"/>
        <w:rPr>
          <w:rFonts w:ascii="Times New Roman" w:hAnsi="Times New Roman"/>
          <w:spacing w:val="-3"/>
          <w:szCs w:val="24"/>
        </w:rPr>
      </w:pPr>
      <w:r w:rsidRPr="00870AAB">
        <w:rPr>
          <w:rFonts w:ascii="Times New Roman" w:hAnsi="Times New Roman"/>
          <w:color w:val="FF0000"/>
          <w:spacing w:val="-3"/>
          <w:szCs w:val="24"/>
        </w:rPr>
        <w:t xml:space="preserve">                                 </w:t>
      </w:r>
      <w:r w:rsidRPr="00870AAB">
        <w:rPr>
          <w:rFonts w:ascii="Times New Roman" w:hAnsi="Times New Roman"/>
          <w:color w:val="FF0000"/>
          <w:spacing w:val="-3"/>
          <w:szCs w:val="24"/>
        </w:rPr>
        <w:tab/>
      </w:r>
      <w:r w:rsidRPr="00870AAB">
        <w:rPr>
          <w:rFonts w:ascii="Times New Roman" w:hAnsi="Times New Roman"/>
          <w:color w:val="FF0000"/>
          <w:spacing w:val="-3"/>
          <w:szCs w:val="24"/>
        </w:rPr>
        <w:tab/>
        <w:t xml:space="preserve">       </w:t>
      </w:r>
      <w:r w:rsidRPr="00870AAB">
        <w:rPr>
          <w:rFonts w:ascii="Times New Roman" w:hAnsi="Times New Roman"/>
          <w:color w:val="FF0000"/>
          <w:spacing w:val="-3"/>
          <w:szCs w:val="24"/>
        </w:rPr>
        <w:tab/>
      </w:r>
      <w:r w:rsidRPr="00870AAB">
        <w:rPr>
          <w:rFonts w:ascii="Times New Roman" w:hAnsi="Times New Roman"/>
          <w:color w:val="FF0000"/>
          <w:spacing w:val="-3"/>
          <w:szCs w:val="24"/>
        </w:rPr>
        <w:tab/>
        <w:t xml:space="preserve">        </w:t>
      </w:r>
      <w:r w:rsidRPr="00870AAB">
        <w:rPr>
          <w:rFonts w:ascii="Times New Roman" w:hAnsi="Times New Roman"/>
          <w:spacing w:val="-3"/>
          <w:szCs w:val="24"/>
        </w:rPr>
        <w:t xml:space="preserve">Project: </w:t>
      </w:r>
      <w:r w:rsidR="00DF5A14" w:rsidRPr="00870AAB">
        <w:rPr>
          <w:rFonts w:ascii="Times New Roman" w:hAnsi="Times New Roman"/>
          <w:spacing w:val="-3"/>
          <w:szCs w:val="24"/>
        </w:rPr>
        <w:t>Aggregate Handling</w:t>
      </w:r>
      <w:r w:rsidR="00F73A8D" w:rsidRPr="00870AAB">
        <w:rPr>
          <w:rFonts w:ascii="Times New Roman" w:hAnsi="Times New Roman"/>
          <w:spacing w:val="-3"/>
          <w:szCs w:val="24"/>
        </w:rPr>
        <w:t xml:space="preserve"> System Engine</w:t>
      </w:r>
    </w:p>
    <w:p w:rsidR="004A07A3" w:rsidRPr="005D62F8"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7E50B7" w:rsidRDefault="00B6440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7E50B7">
        <w:rPr>
          <w:rFonts w:ascii="Times New Roman" w:hAnsi="Times New Roman"/>
          <w:spacing w:val="-3"/>
          <w:szCs w:val="24"/>
        </w:rPr>
        <w:t>This permit is issued under the provisions of Chapter 403, Florida Statutes, and Florida Administrative Code Rules 62-204, 62-210, 62-212, 62-296, 62-297, and 62-4.  The above named permittee is hereby authorized to perform the work or operate the facility shown on the application and approved drawing(s), plans, and other documents, attached hereto or on file with the EPC and made a part hereof and specifically described as follows:</w:t>
      </w:r>
    </w:p>
    <w:p w:rsidR="004A07A3" w:rsidRPr="007E50B7"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60B19" w:rsidRDefault="00E60B19" w:rsidP="00E60B1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sidRPr="007E50B7">
        <w:rPr>
          <w:rFonts w:ascii="Times New Roman" w:hAnsi="Times New Roman"/>
          <w:szCs w:val="24"/>
        </w:rPr>
        <w:t>This permit</w:t>
      </w:r>
      <w:r>
        <w:rPr>
          <w:rFonts w:ascii="Times New Roman" w:hAnsi="Times New Roman"/>
          <w:szCs w:val="24"/>
        </w:rPr>
        <w:t xml:space="preserve"> authorizes </w:t>
      </w:r>
      <w:r w:rsidR="004D3CE9" w:rsidRPr="004D3CE9">
        <w:rPr>
          <w:rFonts w:ascii="Times New Roman" w:hAnsi="Times New Roman"/>
          <w:szCs w:val="24"/>
        </w:rPr>
        <w:t xml:space="preserve">the replacement of two 324 HP engines with one 418 HP, MTU, Model No. 6R1600G7OS, diesel fuel fired engine, which will be used to power the aggregate conveying systems. </w:t>
      </w:r>
      <w:r w:rsidR="00F612CA">
        <w:rPr>
          <w:rFonts w:ascii="Times New Roman" w:hAnsi="Times New Roman"/>
          <w:szCs w:val="24"/>
        </w:rPr>
        <w:t xml:space="preserve"> In addition, this permit removes the restriction on the hours of operation of the aggregate handling engine operations.  Therefore, the new 418 HP engine will be permitted to operate up to 8,760 hours/yr.</w:t>
      </w:r>
    </w:p>
    <w:p w:rsidR="00E60B19" w:rsidRDefault="00E60B19" w:rsidP="00E60B1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4D3CE9" w:rsidRPr="004D3CE9" w:rsidRDefault="004D3CE9" w:rsidP="004D3CE9">
      <w:pPr>
        <w:widowControl/>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overflowPunct/>
        <w:autoSpaceDE/>
        <w:autoSpaceDN/>
        <w:adjustRightInd/>
        <w:jc w:val="both"/>
        <w:textAlignment w:val="auto"/>
        <w:rPr>
          <w:rFonts w:ascii="Times New Roman" w:hAnsi="Times New Roman"/>
          <w:szCs w:val="24"/>
        </w:rPr>
      </w:pPr>
      <w:r w:rsidRPr="004D3CE9">
        <w:rPr>
          <w:rFonts w:ascii="Times New Roman" w:hAnsi="Times New Roman"/>
          <w:szCs w:val="24"/>
        </w:rPr>
        <w:t xml:space="preserve">The aggregate handling operation involves receiving, storing, and loading out aggregate materials.  Aggregate (identified as recycled concrete, limestone, granite, and mineral aggregate deposits, which includes but is not limited to sand, gravel, and stone) is received from a ship off-loading conveyor at a maximum rate of 1,500 ton/hr and dropped into a large dockside hopper with an approximate capacity of 100 cubic yards.  A single truck is driven directly under the hopper and the material is gravity-fed into the truck bed.  Once the truck is full, the hopper gate is closed and another truck replaces the previous and the process continues using multiple trucks until the ship is unloaded.  </w:t>
      </w:r>
    </w:p>
    <w:p w:rsidR="004D3CE9" w:rsidRPr="004D3CE9" w:rsidRDefault="004D3CE9" w:rsidP="004D3CE9">
      <w:pPr>
        <w:widowControl/>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overflowPunct/>
        <w:autoSpaceDE/>
        <w:autoSpaceDN/>
        <w:adjustRightInd/>
        <w:jc w:val="both"/>
        <w:textAlignment w:val="auto"/>
        <w:rPr>
          <w:rFonts w:ascii="Times New Roman" w:hAnsi="Times New Roman"/>
          <w:szCs w:val="24"/>
        </w:rPr>
      </w:pPr>
    </w:p>
    <w:p w:rsidR="007E50B7" w:rsidRPr="003D4E59" w:rsidRDefault="004D3CE9" w:rsidP="004D3CE9">
      <w:pPr>
        <w:widowControl/>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overflowPunct/>
        <w:autoSpaceDE/>
        <w:autoSpaceDN/>
        <w:adjustRightInd/>
        <w:jc w:val="both"/>
        <w:textAlignment w:val="auto"/>
        <w:rPr>
          <w:rFonts w:ascii="Times New Roman" w:hAnsi="Times New Roman"/>
          <w:szCs w:val="24"/>
        </w:rPr>
      </w:pPr>
      <w:r w:rsidRPr="004D3CE9">
        <w:rPr>
          <w:rFonts w:ascii="Times New Roman" w:hAnsi="Times New Roman"/>
          <w:szCs w:val="24"/>
        </w:rPr>
        <w:t xml:space="preserve">The loaded trucks transport the material to the south portion of the site (Parcel B) where the conveying systems are located.  There are two conveying systems.  Each system consists of one </w:t>
      </w:r>
      <w:proofErr w:type="spellStart"/>
      <w:r w:rsidRPr="004D3CE9">
        <w:rPr>
          <w:rFonts w:ascii="Times New Roman" w:hAnsi="Times New Roman"/>
          <w:szCs w:val="24"/>
        </w:rPr>
        <w:t>RazerTail</w:t>
      </w:r>
      <w:proofErr w:type="spellEnd"/>
      <w:r w:rsidRPr="004D3CE9">
        <w:rPr>
          <w:rFonts w:ascii="Times New Roman" w:hAnsi="Times New Roman"/>
          <w:szCs w:val="24"/>
        </w:rPr>
        <w:t xml:space="preserve"> conveyor and one radial stacker and is used to make multiple storage piles.  The loaded trucks drop the </w:t>
      </w:r>
      <w:r w:rsidR="005E57C5">
        <w:rPr>
          <w:rFonts w:ascii="Times New Roman" w:hAnsi="Times New Roman"/>
          <w:szCs w:val="24"/>
        </w:rPr>
        <w:t>material</w:t>
      </w:r>
      <w:r w:rsidRPr="004D3CE9">
        <w:rPr>
          <w:rFonts w:ascii="Times New Roman" w:hAnsi="Times New Roman"/>
          <w:szCs w:val="24"/>
        </w:rPr>
        <w:t xml:space="preserve"> through a grate onto a wide belt conveyor known as a </w:t>
      </w:r>
      <w:proofErr w:type="spellStart"/>
      <w:r w:rsidRPr="004D3CE9">
        <w:rPr>
          <w:rFonts w:ascii="Times New Roman" w:hAnsi="Times New Roman"/>
          <w:szCs w:val="24"/>
        </w:rPr>
        <w:t>RazerTail</w:t>
      </w:r>
      <w:proofErr w:type="spellEnd"/>
      <w:r w:rsidRPr="004D3CE9">
        <w:rPr>
          <w:rFonts w:ascii="Times New Roman" w:hAnsi="Times New Roman"/>
          <w:szCs w:val="24"/>
        </w:rPr>
        <w:t xml:space="preserve">.  The material is then transferred from the </w:t>
      </w:r>
      <w:proofErr w:type="spellStart"/>
      <w:r w:rsidRPr="004D3CE9">
        <w:rPr>
          <w:rFonts w:ascii="Times New Roman" w:hAnsi="Times New Roman"/>
          <w:szCs w:val="24"/>
        </w:rPr>
        <w:t>RazerTail</w:t>
      </w:r>
      <w:proofErr w:type="spellEnd"/>
      <w:r w:rsidRPr="004D3CE9">
        <w:rPr>
          <w:rFonts w:ascii="Times New Roman" w:hAnsi="Times New Roman"/>
          <w:szCs w:val="24"/>
        </w:rPr>
        <w:t xml:space="preserve"> to a radial stacker, which drops the material onto a storage pile.  The radial stacker can pivot in an arc from its receiving point so the storage pile can be shaped and sized without having to relocate the conveying system frequently.  Front-end loaders recover the material from the piles as needed and bulk-load the material into trucks or railcars for shipment off-site.  The 418 HP, MTU, Model No. 6R1600G7OS, diesel fuel fired engine will be used to power the two aggregate conveying systems.  </w:t>
      </w:r>
    </w:p>
    <w:p w:rsidR="00E60B19" w:rsidRPr="00E60B19" w:rsidRDefault="00E60B19" w:rsidP="00E60B1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8763F2" w:rsidRDefault="008763F2" w:rsidP="00E60B1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sectPr w:rsidR="008763F2" w:rsidSect="00FF6728">
          <w:footerReference w:type="default" r:id="rId12"/>
          <w:endnotePr>
            <w:numFmt w:val="decimal"/>
          </w:endnotePr>
          <w:pgSz w:w="12240" w:h="15840"/>
          <w:pgMar w:top="1350" w:right="1080" w:bottom="810" w:left="1080" w:header="1440" w:footer="720" w:gutter="0"/>
          <w:pgNumType w:start="1"/>
          <w:cols w:space="720"/>
          <w:noEndnote/>
        </w:sectPr>
      </w:pPr>
    </w:p>
    <w:p w:rsidR="00691951" w:rsidRPr="003B7A77" w:rsidRDefault="00691951" w:rsidP="0069195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952E9D" w:rsidRDefault="00952E9D" w:rsidP="00952E9D">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F87876">
        <w:rPr>
          <w:rFonts w:ascii="Times New Roman" w:hAnsi="Times New Roman"/>
          <w:spacing w:val="-3"/>
          <w:szCs w:val="24"/>
        </w:rPr>
        <w:lastRenderedPageBreak/>
        <w:t xml:space="preserve">Location:  </w:t>
      </w:r>
      <w:r w:rsidRPr="00F87876">
        <w:rPr>
          <w:rFonts w:ascii="Times New Roman" w:hAnsi="Times New Roman"/>
          <w:color w:val="000000"/>
          <w:szCs w:val="24"/>
        </w:rPr>
        <w:t>4219 Maritime Blvd.</w:t>
      </w:r>
      <w:r w:rsidRPr="00F87876">
        <w:rPr>
          <w:rFonts w:ascii="Times New Roman" w:hAnsi="Times New Roman"/>
          <w:spacing w:val="-3"/>
          <w:szCs w:val="24"/>
        </w:rPr>
        <w:t>, Tampa, FL  33605</w:t>
      </w:r>
    </w:p>
    <w:p w:rsidR="00952E9D" w:rsidRPr="00F87876" w:rsidRDefault="00952E9D" w:rsidP="00952E9D">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952E9D" w:rsidRPr="00483B5E" w:rsidRDefault="00952E9D" w:rsidP="00952E9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CC3D35">
        <w:rPr>
          <w:rFonts w:ascii="Times New Roman" w:hAnsi="Times New Roman"/>
          <w:spacing w:val="-3"/>
          <w:szCs w:val="24"/>
        </w:rPr>
        <w:t xml:space="preserve">UTM:  17- </w:t>
      </w:r>
      <w:r w:rsidRPr="00CC3D35">
        <w:rPr>
          <w:rFonts w:ascii="Times New Roman" w:hAnsi="Times New Roman"/>
          <w:color w:val="000000"/>
          <w:szCs w:val="24"/>
        </w:rPr>
        <w:t>359.94</w:t>
      </w:r>
      <w:r w:rsidRPr="00CC3D35">
        <w:rPr>
          <w:rFonts w:ascii="Times New Roman" w:hAnsi="Times New Roman"/>
          <w:spacing w:val="-3"/>
          <w:szCs w:val="24"/>
        </w:rPr>
        <w:t xml:space="preserve">E   </w:t>
      </w:r>
      <w:r w:rsidRPr="00483B5E">
        <w:rPr>
          <w:rFonts w:ascii="Times New Roman" w:hAnsi="Times New Roman"/>
          <w:color w:val="000000"/>
          <w:szCs w:val="24"/>
        </w:rPr>
        <w:t>3087.81</w:t>
      </w:r>
      <w:r w:rsidRPr="00483B5E">
        <w:rPr>
          <w:rFonts w:ascii="Times New Roman" w:hAnsi="Times New Roman"/>
          <w:spacing w:val="-3"/>
          <w:szCs w:val="24"/>
        </w:rPr>
        <w:t>N    Facility ID No.: 0571290</w:t>
      </w:r>
    </w:p>
    <w:p w:rsidR="00E10AF2" w:rsidRPr="00483B5E" w:rsidRDefault="00E10AF2" w:rsidP="00952E9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52E9D" w:rsidRPr="00483B5E" w:rsidRDefault="00952E9D" w:rsidP="009557F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83B5E">
        <w:rPr>
          <w:rFonts w:ascii="Times New Roman" w:hAnsi="Times New Roman"/>
          <w:spacing w:val="-3"/>
          <w:szCs w:val="24"/>
        </w:rPr>
        <w:t xml:space="preserve">Emission Unit </w:t>
      </w:r>
      <w:r w:rsidR="009557FD" w:rsidRPr="00483B5E">
        <w:rPr>
          <w:rFonts w:ascii="Times New Roman" w:hAnsi="Times New Roman"/>
          <w:spacing w:val="-3"/>
          <w:szCs w:val="24"/>
        </w:rPr>
        <w:t>No.</w:t>
      </w:r>
      <w:r w:rsidRPr="00483B5E">
        <w:rPr>
          <w:rFonts w:ascii="Times New Roman" w:hAnsi="Times New Roman"/>
          <w:szCs w:val="24"/>
        </w:rPr>
        <w:t xml:space="preserve"> </w:t>
      </w:r>
      <w:r w:rsidR="009557FD" w:rsidRPr="00483B5E">
        <w:rPr>
          <w:rFonts w:ascii="Times New Roman" w:hAnsi="Times New Roman"/>
          <w:szCs w:val="24"/>
        </w:rPr>
        <w:t xml:space="preserve">025 – </w:t>
      </w:r>
      <w:r w:rsidR="00DF5A14" w:rsidRPr="00483B5E">
        <w:rPr>
          <w:rFonts w:ascii="Times New Roman" w:hAnsi="Times New Roman"/>
          <w:szCs w:val="24"/>
        </w:rPr>
        <w:t xml:space="preserve">418 </w:t>
      </w:r>
      <w:r w:rsidR="009557FD" w:rsidRPr="00483B5E">
        <w:rPr>
          <w:rFonts w:ascii="Times New Roman" w:hAnsi="Times New Roman"/>
          <w:szCs w:val="24"/>
        </w:rPr>
        <w:t>HP</w:t>
      </w:r>
      <w:r w:rsidR="00DF5A14" w:rsidRPr="00483B5E">
        <w:rPr>
          <w:rFonts w:ascii="Times New Roman" w:hAnsi="Times New Roman"/>
          <w:szCs w:val="24"/>
        </w:rPr>
        <w:t xml:space="preserve"> Diesel Fired Engine – Aggregate </w:t>
      </w:r>
      <w:r w:rsidR="0021347B" w:rsidRPr="00483B5E">
        <w:rPr>
          <w:rFonts w:ascii="Times New Roman" w:hAnsi="Times New Roman"/>
          <w:szCs w:val="24"/>
        </w:rPr>
        <w:t>Handling</w:t>
      </w:r>
    </w:p>
    <w:p w:rsidR="007F5BE3" w:rsidRPr="00483B5E" w:rsidRDefault="007F5BE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9F542B" w:rsidRPr="00483B5E" w:rsidRDefault="009F542B" w:rsidP="00FE68B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483B5E">
        <w:rPr>
          <w:rFonts w:ascii="Times New Roman" w:hAnsi="Times New Roman"/>
          <w:szCs w:val="24"/>
        </w:rPr>
        <w:t>References Permit No.:</w:t>
      </w:r>
      <w:r w:rsidR="00B30F8D" w:rsidRPr="00483B5E">
        <w:rPr>
          <w:rFonts w:ascii="Times New Roman" w:hAnsi="Times New Roman"/>
          <w:szCs w:val="24"/>
        </w:rPr>
        <w:t xml:space="preserve"> </w:t>
      </w:r>
      <w:r w:rsidR="009557FD" w:rsidRPr="00483B5E">
        <w:rPr>
          <w:rFonts w:ascii="Times New Roman" w:hAnsi="Times New Roman"/>
          <w:spacing w:val="-3"/>
          <w:szCs w:val="24"/>
        </w:rPr>
        <w:t>NA</w:t>
      </w:r>
    </w:p>
    <w:p w:rsidR="009F542B" w:rsidRPr="00483B5E" w:rsidRDefault="009F542B" w:rsidP="00FE68B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9F542B" w:rsidRDefault="009F542B" w:rsidP="00FE68B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483B5E">
        <w:rPr>
          <w:rFonts w:ascii="Times New Roman" w:hAnsi="Times New Roman"/>
          <w:szCs w:val="24"/>
        </w:rPr>
        <w:t>Replaces Permit No.:  NA</w:t>
      </w:r>
    </w:p>
    <w:p w:rsidR="00710E16" w:rsidRDefault="00710E16" w:rsidP="00FE68B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711FF7" w:rsidRDefault="00711FF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2433CE"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4A07A3" w:rsidRPr="002433CE" w:rsidSect="008763F2">
          <w:footerReference w:type="default" r:id="rId13"/>
          <w:endnotePr>
            <w:numFmt w:val="decimal"/>
          </w:endnotePr>
          <w:type w:val="continuous"/>
          <w:pgSz w:w="12240" w:h="15840"/>
          <w:pgMar w:top="1350" w:right="1080" w:bottom="810" w:left="1080" w:header="1440" w:footer="720" w:gutter="0"/>
          <w:cols w:space="720"/>
          <w:noEndnote/>
        </w:sectPr>
      </w:pPr>
    </w:p>
    <w:p w:rsidR="003E5DD5" w:rsidRPr="003E5DD5" w:rsidRDefault="003E5DD5" w:rsidP="003E5DD5">
      <w:pPr>
        <w:widowControl/>
        <w:numPr>
          <w:ilvl w:val="0"/>
          <w:numId w:val="37"/>
        </w:numPr>
        <w:tabs>
          <w:tab w:val="left" w:pos="360"/>
          <w:tab w:val="left" w:pos="720"/>
          <w:tab w:val="left" w:pos="1080"/>
          <w:tab w:val="left" w:pos="1440"/>
        </w:tabs>
        <w:suppressAutoHyphens/>
        <w:overflowPunct/>
        <w:autoSpaceDE/>
        <w:autoSpaceDN/>
        <w:adjustRightInd/>
        <w:jc w:val="both"/>
        <w:textAlignment w:val="auto"/>
        <w:rPr>
          <w:rFonts w:ascii="Times New Roman" w:hAnsi="Times New Roman"/>
          <w:szCs w:val="24"/>
        </w:rPr>
      </w:pPr>
      <w:r w:rsidRPr="003953FA">
        <w:rPr>
          <w:rFonts w:ascii="Times New Roman" w:hAnsi="Times New Roman"/>
          <w:szCs w:val="24"/>
        </w:rPr>
        <w:lastRenderedPageBreak/>
        <w:t xml:space="preserve">Not federally Enforceable.  </w:t>
      </w:r>
      <w:r w:rsidRPr="003E5DD5">
        <w:rPr>
          <w:rFonts w:ascii="Times New Roman" w:hAnsi="Times New Roman"/>
          <w:szCs w:val="24"/>
          <w:u w:val="single"/>
        </w:rPr>
        <w:t>Objectionable Odor Prohibited</w:t>
      </w:r>
      <w:r w:rsidRPr="003E5DD5">
        <w:rPr>
          <w:rFonts w:ascii="Times New Roman" w:hAnsi="Times New Roman"/>
          <w:szCs w:val="24"/>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 62-296.320(2) and 62-210.200(Definitions), F.A.C.]</w:t>
      </w:r>
    </w:p>
    <w:p w:rsidR="003E5DD5" w:rsidRPr="003E5DD5" w:rsidRDefault="003E5DD5" w:rsidP="003E5DD5">
      <w:pPr>
        <w:widowControl/>
        <w:tabs>
          <w:tab w:val="left" w:pos="360"/>
          <w:tab w:val="left" w:pos="720"/>
          <w:tab w:val="left" w:pos="1080"/>
          <w:tab w:val="left" w:pos="1440"/>
        </w:tabs>
        <w:suppressAutoHyphens/>
        <w:overflowPunct/>
        <w:autoSpaceDE/>
        <w:autoSpaceDN/>
        <w:adjustRightInd/>
        <w:ind w:left="360"/>
        <w:jc w:val="both"/>
        <w:textAlignment w:val="auto"/>
        <w:rPr>
          <w:rFonts w:ascii="Times New Roman" w:hAnsi="Times New Roman"/>
          <w:szCs w:val="24"/>
        </w:rPr>
      </w:pPr>
    </w:p>
    <w:p w:rsidR="003E5DD5" w:rsidRPr="003E5DD5" w:rsidRDefault="003E5DD5" w:rsidP="003E5DD5">
      <w:pPr>
        <w:widowControl/>
        <w:numPr>
          <w:ilvl w:val="0"/>
          <w:numId w:val="37"/>
        </w:numPr>
        <w:tabs>
          <w:tab w:val="left" w:pos="360"/>
          <w:tab w:val="left" w:pos="720"/>
          <w:tab w:val="left" w:pos="1080"/>
          <w:tab w:val="left" w:pos="1440"/>
        </w:tabs>
        <w:suppressAutoHyphens/>
        <w:overflowPunct/>
        <w:autoSpaceDE/>
        <w:autoSpaceDN/>
        <w:adjustRightInd/>
        <w:jc w:val="both"/>
        <w:textAlignment w:val="auto"/>
        <w:rPr>
          <w:rFonts w:ascii="Times New Roman" w:hAnsi="Times New Roman"/>
          <w:szCs w:val="24"/>
        </w:rPr>
      </w:pPr>
      <w:r w:rsidRPr="003E5DD5">
        <w:rPr>
          <w:rFonts w:ascii="Times New Roman" w:hAnsi="Times New Roman"/>
          <w:szCs w:val="24"/>
          <w:u w:val="single"/>
        </w:rPr>
        <w:t>Unconfined Particulate Matter</w:t>
      </w:r>
      <w:r w:rsidRPr="003E5DD5">
        <w:rPr>
          <w:rFonts w:ascii="Times New Roman" w:hAnsi="Times New Roman"/>
          <w:szCs w:val="24"/>
        </w:rPr>
        <w:t>.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Reasonable precautions to prevent emissions of unconfined particulate matter at this facility include:  [Rule 62-296.320(4</w:t>
      </w:r>
      <w:proofErr w:type="gramStart"/>
      <w:r w:rsidRPr="003E5DD5">
        <w:rPr>
          <w:rFonts w:ascii="Times New Roman" w:hAnsi="Times New Roman"/>
          <w:szCs w:val="24"/>
        </w:rPr>
        <w:t>)(</w:t>
      </w:r>
      <w:proofErr w:type="gramEnd"/>
      <w:r w:rsidRPr="003E5DD5">
        <w:rPr>
          <w:rFonts w:ascii="Times New Roman" w:hAnsi="Times New Roman"/>
          <w:szCs w:val="24"/>
        </w:rPr>
        <w:t>c), F.A.C.]</w:t>
      </w:r>
    </w:p>
    <w:p w:rsidR="003E5DD5" w:rsidRPr="003E5DD5" w:rsidRDefault="003E5DD5" w:rsidP="003E5DD5">
      <w:pPr>
        <w:widowControl/>
        <w:tabs>
          <w:tab w:val="left" w:pos="360"/>
          <w:tab w:val="left" w:pos="720"/>
          <w:tab w:val="left" w:pos="1080"/>
          <w:tab w:val="left" w:pos="1440"/>
        </w:tabs>
        <w:suppressAutoHyphens/>
        <w:overflowPunct/>
        <w:autoSpaceDE/>
        <w:autoSpaceDN/>
        <w:adjustRightInd/>
        <w:jc w:val="both"/>
        <w:textAlignment w:val="auto"/>
        <w:rPr>
          <w:rFonts w:ascii="Times New Roman" w:hAnsi="Times New Roman"/>
          <w:szCs w:val="24"/>
        </w:rPr>
      </w:pPr>
    </w:p>
    <w:p w:rsidR="003E5DD5" w:rsidRPr="003E5DD5" w:rsidRDefault="003E5DD5" w:rsidP="008040D0">
      <w:pPr>
        <w:widowControl/>
        <w:numPr>
          <w:ilvl w:val="1"/>
          <w:numId w:val="37"/>
        </w:numPr>
        <w:tabs>
          <w:tab w:val="clear" w:pos="810"/>
          <w:tab w:val="left" w:pos="0"/>
          <w:tab w:val="left" w:pos="117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overflowPunct/>
        <w:autoSpaceDE/>
        <w:autoSpaceDN/>
        <w:adjustRightInd/>
        <w:spacing w:line="240" w:lineRule="atLeast"/>
        <w:ind w:left="1170" w:hanging="360"/>
        <w:contextualSpacing/>
        <w:jc w:val="both"/>
        <w:textAlignment w:val="auto"/>
        <w:rPr>
          <w:rFonts w:ascii="Times New Roman" w:hAnsi="Times New Roman"/>
          <w:spacing w:val="-3"/>
          <w:szCs w:val="24"/>
        </w:rPr>
      </w:pPr>
      <w:r w:rsidRPr="003E5DD5">
        <w:rPr>
          <w:rFonts w:ascii="Times New Roman" w:hAnsi="Times New Roman"/>
          <w:spacing w:val="-3"/>
          <w:szCs w:val="24"/>
        </w:rPr>
        <w:t>Maintain trafficked areas clean.  Post a sign to limit vehicle speeds to 10 miles per hour.</w:t>
      </w:r>
    </w:p>
    <w:p w:rsidR="003E5DD5" w:rsidRPr="003E5DD5" w:rsidRDefault="003E5DD5" w:rsidP="008040D0">
      <w:pPr>
        <w:widowControl/>
        <w:numPr>
          <w:ilvl w:val="1"/>
          <w:numId w:val="37"/>
        </w:numPr>
        <w:tabs>
          <w:tab w:val="clear" w:pos="810"/>
          <w:tab w:val="left" w:pos="0"/>
          <w:tab w:val="left" w:pos="117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overflowPunct/>
        <w:autoSpaceDE/>
        <w:autoSpaceDN/>
        <w:adjustRightInd/>
        <w:spacing w:line="240" w:lineRule="atLeast"/>
        <w:ind w:left="1170" w:hanging="360"/>
        <w:contextualSpacing/>
        <w:jc w:val="both"/>
        <w:textAlignment w:val="auto"/>
        <w:rPr>
          <w:rFonts w:ascii="Times New Roman" w:hAnsi="Times New Roman"/>
          <w:spacing w:val="-3"/>
          <w:szCs w:val="24"/>
        </w:rPr>
      </w:pPr>
      <w:r w:rsidRPr="003E5DD5">
        <w:rPr>
          <w:rFonts w:ascii="Times New Roman" w:hAnsi="Times New Roman"/>
          <w:spacing w:val="-3"/>
          <w:szCs w:val="24"/>
        </w:rPr>
        <w:t>Exercise good housekeeping practices at all times.</w:t>
      </w:r>
    </w:p>
    <w:p w:rsidR="003E5DD5" w:rsidRPr="003E5DD5" w:rsidRDefault="003E5DD5" w:rsidP="008040D0">
      <w:pPr>
        <w:widowControl/>
        <w:numPr>
          <w:ilvl w:val="1"/>
          <w:numId w:val="37"/>
        </w:numPr>
        <w:tabs>
          <w:tab w:val="clear" w:pos="810"/>
          <w:tab w:val="left" w:pos="-720"/>
          <w:tab w:val="left" w:pos="0"/>
          <w:tab w:val="left" w:pos="117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ind w:left="1170" w:hanging="360"/>
        <w:jc w:val="both"/>
        <w:textAlignment w:val="auto"/>
        <w:rPr>
          <w:rFonts w:ascii="Times New Roman" w:hAnsi="Times New Roman"/>
          <w:spacing w:val="-3"/>
          <w:szCs w:val="24"/>
        </w:rPr>
      </w:pPr>
      <w:r w:rsidRPr="003E5DD5">
        <w:rPr>
          <w:rFonts w:ascii="Times New Roman" w:hAnsi="Times New Roman"/>
          <w:spacing w:val="-3"/>
          <w:szCs w:val="24"/>
        </w:rPr>
        <w:t>Paving or maintenance of roads, parking areas, and yards.</w:t>
      </w:r>
    </w:p>
    <w:p w:rsidR="003E5DD5" w:rsidRPr="003E5DD5" w:rsidRDefault="003E5DD5" w:rsidP="008040D0">
      <w:pPr>
        <w:widowControl/>
        <w:numPr>
          <w:ilvl w:val="1"/>
          <w:numId w:val="37"/>
        </w:numPr>
        <w:tabs>
          <w:tab w:val="clear" w:pos="810"/>
          <w:tab w:val="left" w:pos="-1080"/>
          <w:tab w:val="left" w:pos="-360"/>
          <w:tab w:val="left" w:pos="1170"/>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1170" w:hanging="360"/>
        <w:contextualSpacing/>
        <w:jc w:val="both"/>
        <w:textAlignment w:val="auto"/>
        <w:rPr>
          <w:rFonts w:ascii="Times New Roman" w:hAnsi="Times New Roman"/>
          <w:spacing w:val="-3"/>
          <w:szCs w:val="24"/>
        </w:rPr>
      </w:pPr>
      <w:r w:rsidRPr="003E5DD5">
        <w:rPr>
          <w:rFonts w:ascii="Times New Roman" w:hAnsi="Times New Roman"/>
          <w:spacing w:val="-3"/>
          <w:szCs w:val="24"/>
        </w:rPr>
        <w:t>Application of asphalt, water, oil, chemicals or other dust suppressants to unpaved roads, yards, and open stock piles, as necessary.</w:t>
      </w:r>
    </w:p>
    <w:p w:rsidR="003E5DD5" w:rsidRPr="003E5DD5" w:rsidRDefault="003E5DD5" w:rsidP="008040D0">
      <w:pPr>
        <w:widowControl/>
        <w:numPr>
          <w:ilvl w:val="1"/>
          <w:numId w:val="37"/>
        </w:numPr>
        <w:tabs>
          <w:tab w:val="clear" w:pos="810"/>
          <w:tab w:val="left" w:pos="-1080"/>
          <w:tab w:val="left" w:pos="-360"/>
          <w:tab w:val="left" w:pos="1170"/>
          <w:tab w:val="num" w:pos="151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1170" w:hanging="360"/>
        <w:contextualSpacing/>
        <w:jc w:val="both"/>
        <w:textAlignment w:val="auto"/>
        <w:rPr>
          <w:rFonts w:ascii="Times New Roman" w:hAnsi="Times New Roman"/>
          <w:spacing w:val="-3"/>
          <w:szCs w:val="24"/>
        </w:rPr>
      </w:pPr>
      <w:r w:rsidRPr="003E5DD5">
        <w:rPr>
          <w:rFonts w:ascii="Times New Roman" w:hAnsi="Times New Roman"/>
          <w:spacing w:val="-3"/>
          <w:szCs w:val="24"/>
        </w:rPr>
        <w:t xml:space="preserve">Removal of particulate matter from roads and other paved areas under control of the owner or operator to prevent </w:t>
      </w:r>
      <w:proofErr w:type="spellStart"/>
      <w:r w:rsidRPr="003E5DD5">
        <w:rPr>
          <w:rFonts w:ascii="Times New Roman" w:hAnsi="Times New Roman"/>
          <w:spacing w:val="-3"/>
          <w:szCs w:val="24"/>
        </w:rPr>
        <w:t>reentrainment</w:t>
      </w:r>
      <w:proofErr w:type="spellEnd"/>
      <w:r w:rsidRPr="003E5DD5">
        <w:rPr>
          <w:rFonts w:ascii="Times New Roman" w:hAnsi="Times New Roman"/>
          <w:spacing w:val="-3"/>
          <w:szCs w:val="24"/>
        </w:rPr>
        <w:t xml:space="preserve"> and from building or work areas to prevent particulates from becoming airborne, as necessary.</w:t>
      </w:r>
    </w:p>
    <w:p w:rsidR="003E5DD5" w:rsidRPr="003E5DD5" w:rsidRDefault="003E5DD5" w:rsidP="003E5DD5">
      <w:pPr>
        <w:widowControl/>
        <w:tabs>
          <w:tab w:val="left" w:pos="360"/>
          <w:tab w:val="left" w:pos="720"/>
          <w:tab w:val="left" w:pos="1080"/>
          <w:tab w:val="left" w:pos="1440"/>
        </w:tabs>
        <w:overflowPunct/>
        <w:autoSpaceDE/>
        <w:autoSpaceDN/>
        <w:adjustRightInd/>
        <w:jc w:val="both"/>
        <w:textAlignment w:val="auto"/>
        <w:rPr>
          <w:rFonts w:ascii="Times New Roman" w:hAnsi="Times New Roman"/>
          <w:szCs w:val="24"/>
        </w:rPr>
      </w:pPr>
    </w:p>
    <w:p w:rsidR="003E5DD5" w:rsidRPr="003E5DD5" w:rsidRDefault="003E5DD5" w:rsidP="003E5DD5">
      <w:pPr>
        <w:widowControl/>
        <w:numPr>
          <w:ilvl w:val="0"/>
          <w:numId w:val="37"/>
        </w:numPr>
        <w:tabs>
          <w:tab w:val="left" w:pos="360"/>
          <w:tab w:val="left" w:pos="720"/>
          <w:tab w:val="left" w:pos="1080"/>
          <w:tab w:val="left" w:pos="1440"/>
        </w:tabs>
        <w:suppressAutoHyphens/>
        <w:overflowPunct/>
        <w:autoSpaceDE/>
        <w:autoSpaceDN/>
        <w:adjustRightInd/>
        <w:jc w:val="both"/>
        <w:textAlignment w:val="auto"/>
        <w:rPr>
          <w:rFonts w:ascii="Times New Roman" w:hAnsi="Times New Roman"/>
          <w:szCs w:val="24"/>
        </w:rPr>
      </w:pPr>
      <w:r w:rsidRPr="003E5DD5">
        <w:rPr>
          <w:rFonts w:ascii="Times New Roman" w:hAnsi="Times New Roman"/>
          <w:szCs w:val="24"/>
          <w:u w:val="single"/>
        </w:rPr>
        <w:t>Annual Operating Report</w:t>
      </w:r>
      <w:r w:rsidRPr="003E5DD5">
        <w:rPr>
          <w:rFonts w:ascii="Times New Roman" w:hAnsi="Times New Roman"/>
          <w:szCs w:val="24"/>
        </w:rPr>
        <w:t>.  The permittee shall submit an annual report that summarizes the actual operating rates and emissions from this facility.  Annual operating reports shall be submitted to the Compliance Authority by April 1</w:t>
      </w:r>
      <w:r w:rsidRPr="003E5DD5">
        <w:rPr>
          <w:rFonts w:ascii="Times New Roman" w:hAnsi="Times New Roman"/>
          <w:szCs w:val="24"/>
          <w:vertAlign w:val="superscript"/>
        </w:rPr>
        <w:t>st</w:t>
      </w:r>
      <w:r w:rsidRPr="003E5DD5">
        <w:rPr>
          <w:rFonts w:ascii="Times New Roman" w:hAnsi="Times New Roman"/>
          <w:szCs w:val="24"/>
        </w:rPr>
        <w:t xml:space="preserve"> of each year.  [Rule 62-210.370(3), F.A.C.]</w:t>
      </w:r>
    </w:p>
    <w:p w:rsidR="003E5DD5" w:rsidRPr="003E5DD5" w:rsidRDefault="003E5DD5" w:rsidP="003E5DD5">
      <w:pPr>
        <w:widowControl/>
        <w:tabs>
          <w:tab w:val="left" w:pos="360"/>
          <w:tab w:val="left" w:pos="720"/>
          <w:tab w:val="left" w:pos="1080"/>
          <w:tab w:val="left" w:pos="1440"/>
        </w:tabs>
        <w:suppressAutoHyphens/>
        <w:overflowPunct/>
        <w:autoSpaceDE/>
        <w:autoSpaceDN/>
        <w:adjustRightInd/>
        <w:ind w:left="360"/>
        <w:jc w:val="both"/>
        <w:textAlignment w:val="auto"/>
        <w:rPr>
          <w:rFonts w:ascii="Times New Roman" w:hAnsi="Times New Roman"/>
          <w:szCs w:val="24"/>
        </w:rPr>
      </w:pPr>
    </w:p>
    <w:p w:rsidR="003E5DD5" w:rsidRPr="00ED5878" w:rsidRDefault="003E5DD5" w:rsidP="003E5DD5">
      <w:pPr>
        <w:widowControl/>
        <w:numPr>
          <w:ilvl w:val="0"/>
          <w:numId w:val="37"/>
        </w:numPr>
        <w:tabs>
          <w:tab w:val="left" w:pos="-720"/>
          <w:tab w:val="left" w:pos="720"/>
          <w:tab w:val="left" w:pos="115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contextualSpacing/>
        <w:jc w:val="both"/>
        <w:textAlignment w:val="auto"/>
        <w:rPr>
          <w:rFonts w:ascii="Times New Roman" w:hAnsi="Times New Roman"/>
          <w:spacing w:val="-3"/>
          <w:szCs w:val="24"/>
        </w:rPr>
      </w:pPr>
      <w:r w:rsidRPr="00ED5878">
        <w:rPr>
          <w:rFonts w:ascii="Times New Roman" w:hAnsi="Times New Roman"/>
          <w:spacing w:val="-3"/>
          <w:szCs w:val="24"/>
        </w:rPr>
        <w:t>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w:t>
      </w:r>
      <w:r w:rsidR="00ED5878">
        <w:rPr>
          <w:rFonts w:ascii="Times New Roman" w:hAnsi="Times New Roman"/>
          <w:spacing w:val="-3"/>
          <w:szCs w:val="24"/>
        </w:rPr>
        <w:t xml:space="preserve">  </w:t>
      </w:r>
      <w:r w:rsidRPr="00ED5878">
        <w:rPr>
          <w:rFonts w:ascii="Times New Roman" w:hAnsi="Times New Roman"/>
          <w:spacing w:val="-3"/>
          <w:szCs w:val="24"/>
        </w:rPr>
        <w:t>[Rule 62-4.070(7), F.A.C.]</w:t>
      </w:r>
    </w:p>
    <w:p w:rsidR="003E5DD5" w:rsidRPr="003E5DD5" w:rsidRDefault="003E5DD5" w:rsidP="003E5DD5">
      <w:pPr>
        <w:widowControl/>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pacing w:val="-3"/>
          <w:szCs w:val="24"/>
        </w:rPr>
      </w:pPr>
    </w:p>
    <w:p w:rsidR="003E5DD5" w:rsidRPr="003E5DD5" w:rsidRDefault="003E5DD5" w:rsidP="003E5DD5">
      <w:pPr>
        <w:widowControl/>
        <w:numPr>
          <w:ilvl w:val="0"/>
          <w:numId w:val="37"/>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contextualSpacing/>
        <w:jc w:val="both"/>
        <w:textAlignment w:val="auto"/>
        <w:rPr>
          <w:rFonts w:ascii="Times New Roman" w:hAnsi="Times New Roman"/>
          <w:spacing w:val="-3"/>
          <w:szCs w:val="24"/>
        </w:rPr>
      </w:pPr>
      <w:r w:rsidRPr="003E5DD5">
        <w:rPr>
          <w:rFonts w:ascii="Times New Roman" w:hAnsi="Times New Roman"/>
          <w:szCs w:val="24"/>
        </w:rPr>
        <w:t xml:space="preserve"> The use of property, facilities, equipment, processes, products, or compounds, or the commission of paint </w:t>
      </w:r>
      <w:proofErr w:type="spellStart"/>
      <w:r w:rsidRPr="003E5DD5">
        <w:rPr>
          <w:rFonts w:ascii="Times New Roman" w:hAnsi="Times New Roman"/>
          <w:szCs w:val="24"/>
        </w:rPr>
        <w:t>overspraying</w:t>
      </w:r>
      <w:proofErr w:type="spellEnd"/>
      <w:r w:rsidRPr="003E5DD5">
        <w:rPr>
          <w:rFonts w:ascii="Times New Roman" w:hAnsi="Times New Roman"/>
          <w:szCs w:val="24"/>
        </w:rPr>
        <w:t xml:space="preserve"> or any other act, that causes or materially contributes to a public nuisance is prohibited, pursuant to the Hillsborough County Environmental Protection Act, Section 16, Chapter 84-446, Laws of Florida, as Amended.</w:t>
      </w:r>
    </w:p>
    <w:p w:rsidR="003E5DD5" w:rsidRPr="003E5DD5" w:rsidRDefault="003E5DD5" w:rsidP="003E5DD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contextualSpacing/>
        <w:jc w:val="both"/>
        <w:textAlignment w:val="auto"/>
        <w:rPr>
          <w:rFonts w:ascii="Times New Roman" w:hAnsi="Times New Roman"/>
          <w:spacing w:val="-3"/>
          <w:szCs w:val="24"/>
        </w:rPr>
      </w:pPr>
    </w:p>
    <w:p w:rsidR="003E5DD5" w:rsidRPr="003E5DD5" w:rsidRDefault="003E5DD5" w:rsidP="003E5DD5">
      <w:pPr>
        <w:widowControl/>
        <w:numPr>
          <w:ilvl w:val="0"/>
          <w:numId w:val="37"/>
        </w:numPr>
        <w:tabs>
          <w:tab w:val="left" w:pos="-720"/>
          <w:tab w:val="left" w:pos="720"/>
          <w:tab w:val="left" w:pos="81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contextualSpacing/>
        <w:jc w:val="both"/>
        <w:textAlignment w:val="auto"/>
        <w:rPr>
          <w:rFonts w:ascii="Times New Roman" w:hAnsi="Times New Roman"/>
          <w:szCs w:val="24"/>
        </w:rPr>
      </w:pPr>
      <w:r w:rsidRPr="003E5DD5">
        <w:rPr>
          <w:rFonts w:ascii="Times New Roman" w:hAnsi="Times New Roman"/>
          <w:szCs w:val="24"/>
        </w:rPr>
        <w:t>As requested by the permittee, in order to limit the potential to emit for Hazardous Air Pollutants (HAP), the HAP, as defined in Rule 62-210.200, F.A.C., emissions shall be less than 10 tons for any individual HAP and less than 25 tons for any combination of HAPs in any 12 consecutive month period.  [Rules 62-212.300, 62-210.200, and 62-4.070(3), F.A.C. and Permit No. 0571209-004-AC]</w:t>
      </w:r>
      <w:r w:rsidRPr="003E5DD5">
        <w:rPr>
          <w:szCs w:val="24"/>
        </w:rPr>
        <w:t xml:space="preserve"> </w:t>
      </w:r>
    </w:p>
    <w:p w:rsidR="003E5DD5" w:rsidRPr="003E5DD5" w:rsidRDefault="003E5DD5" w:rsidP="003E5DD5">
      <w:pPr>
        <w:widowControl/>
        <w:tabs>
          <w:tab w:val="left" w:pos="576"/>
          <w:tab w:val="left" w:pos="1296"/>
          <w:tab w:val="left" w:pos="2016"/>
          <w:tab w:val="left" w:pos="2736"/>
          <w:tab w:val="right" w:pos="8496"/>
        </w:tabs>
        <w:overflowPunct/>
        <w:autoSpaceDE/>
        <w:autoSpaceDN/>
        <w:adjustRightInd/>
        <w:spacing w:line="240" w:lineRule="exact"/>
        <w:jc w:val="both"/>
        <w:textAlignment w:val="auto"/>
        <w:rPr>
          <w:rFonts w:ascii="Times New Roman" w:hAnsi="Times New Roman"/>
          <w:szCs w:val="24"/>
        </w:rPr>
      </w:pPr>
    </w:p>
    <w:p w:rsidR="003E5DD5" w:rsidRPr="006E1819" w:rsidRDefault="003E5DD5" w:rsidP="003E5DD5">
      <w:pPr>
        <w:widowControl/>
        <w:numPr>
          <w:ilvl w:val="0"/>
          <w:numId w:val="37"/>
        </w:numPr>
        <w:tabs>
          <w:tab w:val="left" w:pos="-720"/>
          <w:tab w:val="left" w:pos="0"/>
          <w:tab w:val="left" w:pos="720"/>
          <w:tab w:val="left" w:pos="81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contextualSpacing/>
        <w:jc w:val="both"/>
        <w:textAlignment w:val="auto"/>
        <w:rPr>
          <w:rFonts w:ascii="Times New Roman" w:hAnsi="Times New Roman"/>
          <w:spacing w:val="-3"/>
          <w:szCs w:val="24"/>
        </w:rPr>
      </w:pPr>
      <w:r w:rsidRPr="003E5DD5">
        <w:rPr>
          <w:rFonts w:ascii="Times New Roman" w:hAnsi="Times New Roman"/>
          <w:spacing w:val="-3"/>
          <w:szCs w:val="24"/>
        </w:rPr>
        <w:lastRenderedPageBreak/>
        <w:t xml:space="preserve"> The permittee shall provide timely notification to the Environmental Protection Commission of Hillsborough County prior t</w:t>
      </w:r>
      <w:r w:rsidRPr="003C0FE3">
        <w:rPr>
          <w:rFonts w:ascii="Times New Roman" w:hAnsi="Times New Roman"/>
          <w:spacing w:val="-3"/>
          <w:szCs w:val="24"/>
        </w:rPr>
        <w:t>o implementing any changes that may result in a modification to this permit pursuant to Rule 62-210.200(1</w:t>
      </w:r>
      <w:r w:rsidR="003C0FE3" w:rsidRPr="003C0FE3">
        <w:rPr>
          <w:rFonts w:ascii="Times New Roman" w:hAnsi="Times New Roman"/>
          <w:spacing w:val="-3"/>
          <w:szCs w:val="24"/>
        </w:rPr>
        <w:t>85</w:t>
      </w:r>
      <w:r w:rsidRPr="003C0FE3">
        <w:rPr>
          <w:rFonts w:ascii="Times New Roman" w:hAnsi="Times New Roman"/>
          <w:spacing w:val="-3"/>
          <w:szCs w:val="24"/>
        </w:rPr>
        <w:t>), F.A.C.  The changes do not include normal maintenance, but may include, and are not limited to, the following, and may also require prior authorization before implementation: [Rules 62-210.300</w:t>
      </w:r>
      <w:r w:rsidRPr="003E5DD5">
        <w:rPr>
          <w:rFonts w:ascii="Times New Roman" w:hAnsi="Times New Roman"/>
          <w:spacing w:val="-3"/>
          <w:szCs w:val="24"/>
        </w:rPr>
        <w:t xml:space="preserve"> and </w:t>
      </w:r>
      <w:r w:rsidRPr="006E1819">
        <w:rPr>
          <w:rFonts w:ascii="Times New Roman" w:hAnsi="Times New Roman"/>
          <w:spacing w:val="-3"/>
          <w:szCs w:val="24"/>
        </w:rPr>
        <w:t>62-4.070(3), F.A.C.]</w:t>
      </w:r>
    </w:p>
    <w:p w:rsidR="003E5DD5" w:rsidRPr="006E1819" w:rsidRDefault="003E5DD5" w:rsidP="003E5DD5">
      <w:pPr>
        <w:widowControl/>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pacing w:val="-3"/>
          <w:szCs w:val="24"/>
        </w:rPr>
      </w:pPr>
    </w:p>
    <w:p w:rsidR="003E5DD5" w:rsidRPr="006E1819" w:rsidRDefault="003E5DD5" w:rsidP="003E5DD5">
      <w:pPr>
        <w:widowControl/>
        <w:numPr>
          <w:ilvl w:val="0"/>
          <w:numId w:val="8"/>
        </w:numPr>
        <w:tabs>
          <w:tab w:val="left" w:pos="-720"/>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ind w:left="990"/>
        <w:contextualSpacing/>
        <w:jc w:val="both"/>
        <w:textAlignment w:val="auto"/>
        <w:rPr>
          <w:rFonts w:ascii="Times New Roman" w:hAnsi="Times New Roman"/>
          <w:spacing w:val="-3"/>
          <w:szCs w:val="24"/>
        </w:rPr>
      </w:pPr>
      <w:r w:rsidRPr="006E1819">
        <w:rPr>
          <w:rFonts w:ascii="Times New Roman" w:hAnsi="Times New Roman"/>
          <w:spacing w:val="-3"/>
          <w:szCs w:val="24"/>
        </w:rPr>
        <w:t>Alteration or replacement of any equipment or major component of such equipment.</w:t>
      </w:r>
    </w:p>
    <w:p w:rsidR="003E5DD5" w:rsidRPr="006E1819" w:rsidRDefault="003E5DD5" w:rsidP="003E5DD5">
      <w:pPr>
        <w:widowControl/>
        <w:numPr>
          <w:ilvl w:val="0"/>
          <w:numId w:val="8"/>
        </w:numPr>
        <w:tabs>
          <w:tab w:val="left" w:pos="-720"/>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ind w:left="990"/>
        <w:contextualSpacing/>
        <w:jc w:val="both"/>
        <w:textAlignment w:val="auto"/>
        <w:rPr>
          <w:rFonts w:ascii="Times New Roman" w:hAnsi="Times New Roman"/>
          <w:spacing w:val="-3"/>
          <w:szCs w:val="24"/>
        </w:rPr>
      </w:pPr>
      <w:r w:rsidRPr="006E1819">
        <w:rPr>
          <w:rFonts w:ascii="Times New Roman" w:hAnsi="Times New Roman"/>
          <w:spacing w:val="-3"/>
          <w:szCs w:val="24"/>
        </w:rPr>
        <w:t>Installation or addition of any equipment which is a source of air pollution.</w:t>
      </w:r>
    </w:p>
    <w:p w:rsidR="003E5DD5" w:rsidRPr="006E1819" w:rsidRDefault="003E5DD5" w:rsidP="003E5DD5">
      <w:pPr>
        <w:widowControl/>
        <w:numPr>
          <w:ilvl w:val="0"/>
          <w:numId w:val="8"/>
        </w:numPr>
        <w:tabs>
          <w:tab w:val="left" w:pos="-720"/>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ind w:left="990"/>
        <w:contextualSpacing/>
        <w:jc w:val="both"/>
        <w:textAlignment w:val="auto"/>
        <w:rPr>
          <w:rFonts w:ascii="Times New Roman" w:hAnsi="Times New Roman"/>
          <w:spacing w:val="-3"/>
          <w:szCs w:val="24"/>
        </w:rPr>
      </w:pPr>
      <w:r w:rsidRPr="006E1819">
        <w:rPr>
          <w:rFonts w:ascii="Times New Roman" w:hAnsi="Times New Roman"/>
          <w:spacing w:val="-3"/>
          <w:szCs w:val="24"/>
        </w:rPr>
        <w:t xml:space="preserve">The handling of any new material not identified </w:t>
      </w:r>
      <w:r w:rsidRPr="006E1819">
        <w:rPr>
          <w:rFonts w:ascii="Times New Roman" w:hAnsi="Times New Roman"/>
          <w:szCs w:val="24"/>
        </w:rPr>
        <w:t>in this permit.</w:t>
      </w:r>
    </w:p>
    <w:p w:rsidR="003E5DD5" w:rsidRPr="006E1819" w:rsidRDefault="003E5DD5" w:rsidP="003E5DD5">
      <w:pPr>
        <w:widowControl/>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p>
    <w:p w:rsidR="003E5DD5" w:rsidRPr="006E1819" w:rsidRDefault="003E5DD5" w:rsidP="003E5DD5">
      <w:pPr>
        <w:widowControl/>
        <w:numPr>
          <w:ilvl w:val="0"/>
          <w:numId w:val="37"/>
        </w:numPr>
        <w:tabs>
          <w:tab w:val="left" w:pos="-1080"/>
          <w:tab w:val="left" w:pos="-360"/>
          <w:tab w:val="left" w:pos="0"/>
          <w:tab w:val="left" w:pos="720"/>
          <w:tab w:val="left" w:pos="810"/>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contextualSpacing/>
        <w:jc w:val="both"/>
        <w:textAlignment w:val="auto"/>
        <w:rPr>
          <w:rFonts w:ascii="Times New Roman" w:hAnsi="Times New Roman"/>
          <w:spacing w:val="-3"/>
          <w:szCs w:val="24"/>
        </w:rPr>
      </w:pPr>
      <w:r w:rsidRPr="006E1819">
        <w:rPr>
          <w:rFonts w:ascii="Times New Roman" w:hAnsi="Times New Roman"/>
          <w:spacing w:val="-3"/>
          <w:szCs w:val="24"/>
        </w:rPr>
        <w:t xml:space="preserve"> 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 [Rule 62-297.310(7</w:t>
      </w:r>
      <w:proofErr w:type="gramStart"/>
      <w:r w:rsidRPr="006E1819">
        <w:rPr>
          <w:rFonts w:ascii="Times New Roman" w:hAnsi="Times New Roman"/>
          <w:spacing w:val="-3"/>
          <w:szCs w:val="24"/>
        </w:rPr>
        <w:t>)(</w:t>
      </w:r>
      <w:proofErr w:type="gramEnd"/>
      <w:r w:rsidRPr="006E1819">
        <w:rPr>
          <w:rFonts w:ascii="Times New Roman" w:hAnsi="Times New Roman"/>
          <w:spacing w:val="-3"/>
          <w:szCs w:val="24"/>
        </w:rPr>
        <w:t>b), F.A.C.]</w:t>
      </w:r>
    </w:p>
    <w:p w:rsidR="003E5DD5" w:rsidRPr="006E1819" w:rsidRDefault="003E5DD5" w:rsidP="003E5DD5">
      <w:pPr>
        <w:widowControl/>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p>
    <w:p w:rsidR="003E5DD5" w:rsidRPr="006E1819" w:rsidRDefault="003E5DD5" w:rsidP="003E5DD5">
      <w:pPr>
        <w:widowControl/>
        <w:numPr>
          <w:ilvl w:val="0"/>
          <w:numId w:val="37"/>
        </w:numPr>
        <w:tabs>
          <w:tab w:val="left" w:pos="810"/>
        </w:tabs>
        <w:suppressAutoHyphens/>
        <w:overflowPunct/>
        <w:autoSpaceDE/>
        <w:autoSpaceDN/>
        <w:adjustRightInd/>
        <w:contextualSpacing/>
        <w:jc w:val="both"/>
        <w:textAlignment w:val="auto"/>
        <w:rPr>
          <w:rFonts w:ascii="Times New Roman" w:hAnsi="Times New Roman"/>
          <w:szCs w:val="24"/>
        </w:rPr>
      </w:pPr>
      <w:r w:rsidRPr="006E1819">
        <w:rPr>
          <w:rFonts w:ascii="Times New Roman" w:hAnsi="Times New Roman"/>
          <w:szCs w:val="24"/>
        </w:rPr>
        <w:t>The permittee shall submit all compliance related notifications and reports required of this permit to the Environmental Protection Commission of Hillsborough County at:</w:t>
      </w:r>
    </w:p>
    <w:p w:rsidR="003E5DD5" w:rsidRPr="006E1819" w:rsidRDefault="003E5DD5" w:rsidP="003E5DD5">
      <w:pPr>
        <w:widowControl/>
        <w:suppressAutoHyphens/>
        <w:overflowPunct/>
        <w:autoSpaceDE/>
        <w:autoSpaceDN/>
        <w:adjustRightInd/>
        <w:jc w:val="both"/>
        <w:textAlignment w:val="auto"/>
        <w:rPr>
          <w:rFonts w:ascii="Times New Roman" w:hAnsi="Times New Roman"/>
          <w:szCs w:val="24"/>
        </w:rPr>
      </w:pPr>
    </w:p>
    <w:p w:rsidR="003E5DD5" w:rsidRPr="006E1819" w:rsidRDefault="003E5DD5" w:rsidP="003E5DD5">
      <w:pPr>
        <w:widowControl/>
        <w:suppressAutoHyphens/>
        <w:overflowPunct/>
        <w:autoSpaceDE/>
        <w:autoSpaceDN/>
        <w:adjustRightInd/>
        <w:jc w:val="center"/>
        <w:textAlignment w:val="auto"/>
        <w:rPr>
          <w:rFonts w:ascii="Times New Roman" w:hAnsi="Times New Roman"/>
          <w:szCs w:val="24"/>
        </w:rPr>
      </w:pPr>
      <w:r w:rsidRPr="006E1819">
        <w:rPr>
          <w:rFonts w:ascii="Times New Roman" w:hAnsi="Times New Roman"/>
          <w:szCs w:val="24"/>
        </w:rPr>
        <w:t>Environmental Protection Commission</w:t>
      </w:r>
    </w:p>
    <w:p w:rsidR="003E5DD5" w:rsidRPr="006E1819" w:rsidRDefault="003E5DD5" w:rsidP="003E5DD5">
      <w:pPr>
        <w:widowControl/>
        <w:suppressAutoHyphens/>
        <w:overflowPunct/>
        <w:autoSpaceDE/>
        <w:autoSpaceDN/>
        <w:adjustRightInd/>
        <w:jc w:val="center"/>
        <w:textAlignment w:val="auto"/>
        <w:rPr>
          <w:rFonts w:ascii="Times New Roman" w:hAnsi="Times New Roman"/>
          <w:szCs w:val="24"/>
        </w:rPr>
      </w:pPr>
      <w:r w:rsidRPr="006E1819">
        <w:rPr>
          <w:rFonts w:ascii="Times New Roman" w:hAnsi="Times New Roman"/>
          <w:szCs w:val="24"/>
        </w:rPr>
        <w:t>Air Management Division</w:t>
      </w:r>
    </w:p>
    <w:p w:rsidR="003E5DD5" w:rsidRPr="006E1819" w:rsidRDefault="003E5DD5" w:rsidP="003E5DD5">
      <w:pPr>
        <w:widowControl/>
        <w:suppressAutoHyphens/>
        <w:overflowPunct/>
        <w:autoSpaceDE/>
        <w:autoSpaceDN/>
        <w:adjustRightInd/>
        <w:jc w:val="center"/>
        <w:textAlignment w:val="auto"/>
        <w:rPr>
          <w:rFonts w:ascii="Times New Roman" w:hAnsi="Times New Roman"/>
          <w:szCs w:val="24"/>
        </w:rPr>
      </w:pPr>
      <w:r w:rsidRPr="006E1819">
        <w:rPr>
          <w:rFonts w:ascii="Times New Roman" w:hAnsi="Times New Roman"/>
          <w:szCs w:val="24"/>
        </w:rPr>
        <w:t>3629 Queen Palm Dr.</w:t>
      </w:r>
    </w:p>
    <w:p w:rsidR="003E5DD5" w:rsidRPr="003E5DD5" w:rsidRDefault="003E5DD5" w:rsidP="003E5DD5">
      <w:pPr>
        <w:widowControl/>
        <w:suppressAutoHyphens/>
        <w:overflowPunct/>
        <w:autoSpaceDE/>
        <w:autoSpaceDN/>
        <w:adjustRightInd/>
        <w:jc w:val="center"/>
        <w:textAlignment w:val="auto"/>
        <w:rPr>
          <w:rFonts w:ascii="Times New Roman" w:hAnsi="Times New Roman"/>
          <w:szCs w:val="24"/>
        </w:rPr>
      </w:pPr>
      <w:r w:rsidRPr="003E5DD5">
        <w:rPr>
          <w:rFonts w:ascii="Times New Roman" w:hAnsi="Times New Roman"/>
          <w:szCs w:val="24"/>
        </w:rPr>
        <w:t>Tampa, FL  33619</w:t>
      </w:r>
    </w:p>
    <w:p w:rsidR="003E5DD5" w:rsidRPr="003E5DD5" w:rsidRDefault="003E5DD5" w:rsidP="003E5DD5">
      <w:pPr>
        <w:widowControl/>
        <w:overflowPunct/>
        <w:autoSpaceDE/>
        <w:autoSpaceDN/>
        <w:adjustRightInd/>
        <w:jc w:val="center"/>
        <w:textAlignment w:val="auto"/>
        <w:rPr>
          <w:rFonts w:ascii="Times New Roman" w:hAnsi="Times New Roman"/>
          <w:szCs w:val="24"/>
        </w:rPr>
      </w:pPr>
      <w:r w:rsidRPr="003E5DD5">
        <w:rPr>
          <w:rFonts w:ascii="Times New Roman" w:hAnsi="Times New Roman"/>
          <w:szCs w:val="24"/>
        </w:rPr>
        <w:t>Telephone:  813/627-2600, Fax:  813/627-2660</w:t>
      </w:r>
    </w:p>
    <w:p w:rsidR="003E5DD5" w:rsidRPr="003E5DD5" w:rsidRDefault="003E5DD5" w:rsidP="003E5DD5">
      <w:pPr>
        <w:widowControl/>
        <w:overflowPunct/>
        <w:autoSpaceDE/>
        <w:autoSpaceDN/>
        <w:adjustRightInd/>
        <w:textAlignment w:val="auto"/>
        <w:rPr>
          <w:rFonts w:ascii="Times New Roman" w:hAnsi="Times New Roman"/>
          <w:szCs w:val="24"/>
        </w:rPr>
      </w:pPr>
    </w:p>
    <w:p w:rsidR="003E5DD5" w:rsidRPr="003E5DD5" w:rsidRDefault="003E5DD5" w:rsidP="003E5DD5">
      <w:pPr>
        <w:widowControl/>
        <w:numPr>
          <w:ilvl w:val="0"/>
          <w:numId w:val="37"/>
        </w:numPr>
        <w:tabs>
          <w:tab w:val="left" w:pos="-720"/>
          <w:tab w:val="left" w:pos="0"/>
          <w:tab w:val="left" w:pos="81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contextualSpacing/>
        <w:jc w:val="both"/>
        <w:textAlignment w:val="auto"/>
        <w:rPr>
          <w:rFonts w:ascii="Times New Roman" w:hAnsi="Times New Roman"/>
          <w:spacing w:val="-3"/>
          <w:szCs w:val="24"/>
        </w:rPr>
      </w:pPr>
      <w:r w:rsidRPr="003E5DD5">
        <w:rPr>
          <w:rFonts w:ascii="Times New Roman" w:hAnsi="Times New Roman"/>
          <w:spacing w:val="-3"/>
          <w:szCs w:val="24"/>
        </w:rPr>
        <w:t xml:space="preserve"> If the permittee wishes to transfer this permit to another owner, an "Application for Transfer of Air Permit" (DEP Form 62-210.900(7)) shall be submitted, in duplicate, to the Environmental Protection Commission of Hillsborough County within 30 days after the sale or legal transfer of the permitted facility.  [Rule 62-4.120, F.A.C.]</w:t>
      </w:r>
    </w:p>
    <w:p w:rsidR="005631FE" w:rsidRPr="005631FE" w:rsidRDefault="005631FE" w:rsidP="005631FE">
      <w:pPr>
        <w:pStyle w:val="ListParagraph"/>
        <w:widowControl/>
        <w:tabs>
          <w:tab w:val="left" w:pos="-720"/>
          <w:tab w:val="left" w:pos="0"/>
          <w:tab w:val="left" w:pos="81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ind w:left="0"/>
        <w:jc w:val="both"/>
        <w:textAlignment w:val="auto"/>
        <w:rPr>
          <w:rFonts w:ascii="Times New Roman" w:hAnsi="Times New Roman"/>
          <w:b/>
          <w:szCs w:val="24"/>
          <w:u w:val="single"/>
        </w:rPr>
      </w:pPr>
    </w:p>
    <w:p w:rsidR="003E5DD5" w:rsidRPr="006E1819" w:rsidRDefault="00156283" w:rsidP="003953FA">
      <w:pPr>
        <w:widowControl/>
        <w:numPr>
          <w:ilvl w:val="0"/>
          <w:numId w:val="37"/>
        </w:numPr>
        <w:overflowPunct/>
        <w:autoSpaceDE/>
        <w:autoSpaceDN/>
        <w:adjustRightInd/>
        <w:jc w:val="both"/>
        <w:textAlignment w:val="auto"/>
        <w:rPr>
          <w:rFonts w:ascii="Times New Roman" w:hAnsi="Times New Roman"/>
          <w:szCs w:val="24"/>
          <w:u w:val="single"/>
        </w:rPr>
      </w:pPr>
      <w:r w:rsidRPr="006E1819">
        <w:rPr>
          <w:rFonts w:ascii="Times New Roman" w:hAnsi="Times New Roman"/>
          <w:szCs w:val="24"/>
        </w:rPr>
        <w:t xml:space="preserve">No more than one diesel fired generator rated at </w:t>
      </w:r>
      <w:r w:rsidR="0021347B" w:rsidRPr="006E1819">
        <w:rPr>
          <w:rFonts w:ascii="Times New Roman" w:hAnsi="Times New Roman"/>
          <w:szCs w:val="24"/>
        </w:rPr>
        <w:t>418</w:t>
      </w:r>
      <w:r w:rsidRPr="006E1819">
        <w:rPr>
          <w:rFonts w:ascii="Times New Roman" w:hAnsi="Times New Roman"/>
          <w:szCs w:val="24"/>
        </w:rPr>
        <w:t xml:space="preserve"> HP</w:t>
      </w:r>
      <w:r w:rsidR="00DA1539">
        <w:rPr>
          <w:rFonts w:ascii="Times New Roman" w:hAnsi="Times New Roman"/>
          <w:szCs w:val="24"/>
        </w:rPr>
        <w:t xml:space="preserve"> </w:t>
      </w:r>
      <w:r w:rsidRPr="006E1819">
        <w:rPr>
          <w:rFonts w:ascii="Times New Roman" w:hAnsi="Times New Roman"/>
          <w:szCs w:val="24"/>
        </w:rPr>
        <w:t>shall be used to power the aggregate conveying system.  [Rule 62-4.070(3), F.A.C.</w:t>
      </w:r>
      <w:r w:rsidR="003E5DD5" w:rsidRPr="006E1819">
        <w:rPr>
          <w:rFonts w:ascii="Times New Roman" w:hAnsi="Times New Roman"/>
          <w:szCs w:val="24"/>
        </w:rPr>
        <w:t>]</w:t>
      </w:r>
    </w:p>
    <w:p w:rsidR="003F3FF3" w:rsidRPr="003F3FF3" w:rsidRDefault="003F3FF3" w:rsidP="003F3FF3">
      <w:pPr>
        <w:pStyle w:val="ListParagraph"/>
        <w:rPr>
          <w:rFonts w:ascii="Times New Roman" w:hAnsi="Times New Roman"/>
          <w:szCs w:val="24"/>
          <w:u w:val="single"/>
        </w:rPr>
      </w:pPr>
    </w:p>
    <w:p w:rsidR="003F3FF3" w:rsidRPr="00D77B7A" w:rsidRDefault="003F3FF3" w:rsidP="003F3FF3">
      <w:pPr>
        <w:widowControl/>
        <w:numPr>
          <w:ilvl w:val="0"/>
          <w:numId w:val="37"/>
        </w:numPr>
        <w:tabs>
          <w:tab w:val="num" w:pos="720"/>
          <w:tab w:val="left" w:pos="1080"/>
          <w:tab w:val="left" w:pos="1440"/>
        </w:tabs>
        <w:overflowPunct/>
        <w:autoSpaceDE/>
        <w:autoSpaceDN/>
        <w:adjustRightInd/>
        <w:jc w:val="both"/>
        <w:textAlignment w:val="auto"/>
        <w:rPr>
          <w:rFonts w:ascii="Times New Roman" w:hAnsi="Times New Roman"/>
          <w:szCs w:val="24"/>
        </w:rPr>
      </w:pPr>
      <w:r w:rsidRPr="003F3FF3">
        <w:rPr>
          <w:rFonts w:ascii="Times New Roman" w:hAnsi="Times New Roman"/>
          <w:szCs w:val="24"/>
        </w:rPr>
        <w:t xml:space="preserve">Visible emissions </w:t>
      </w:r>
      <w:r w:rsidRPr="003F3FF3">
        <w:rPr>
          <w:rFonts w:ascii="Times New Roman" w:hAnsi="Times New Roman"/>
          <w:spacing w:val="-3"/>
          <w:szCs w:val="24"/>
        </w:rPr>
        <w:t xml:space="preserve">from </w:t>
      </w:r>
      <w:r w:rsidR="00FB47BF">
        <w:rPr>
          <w:rFonts w:ascii="Times New Roman" w:hAnsi="Times New Roman"/>
          <w:spacing w:val="-3"/>
          <w:szCs w:val="24"/>
        </w:rPr>
        <w:t>the</w:t>
      </w:r>
      <w:r w:rsidRPr="003F3FF3">
        <w:rPr>
          <w:rFonts w:ascii="Times New Roman" w:hAnsi="Times New Roman"/>
          <w:spacing w:val="-3"/>
          <w:szCs w:val="24"/>
        </w:rPr>
        <w:t xml:space="preserve"> generator shall not</w:t>
      </w:r>
      <w:r w:rsidRPr="003F3FF3">
        <w:rPr>
          <w:rFonts w:ascii="Times New Roman" w:hAnsi="Times New Roman"/>
          <w:szCs w:val="24"/>
        </w:rPr>
        <w:t xml:space="preserve"> be eq</w:t>
      </w:r>
      <w:r w:rsidRPr="00D77B7A">
        <w:rPr>
          <w:rFonts w:ascii="Times New Roman" w:hAnsi="Times New Roman"/>
          <w:szCs w:val="24"/>
        </w:rPr>
        <w:t>ual to or greater than</w:t>
      </w:r>
      <w:r w:rsidRPr="00D77B7A">
        <w:rPr>
          <w:rFonts w:ascii="Times New Roman" w:hAnsi="Times New Roman"/>
          <w:spacing w:val="-3"/>
          <w:szCs w:val="24"/>
        </w:rPr>
        <w:t xml:space="preserve"> 20% opacity.  [Rule 62-296.320(4)(b)1., F.A.C.</w:t>
      </w:r>
      <w:r w:rsidR="00FB47BF" w:rsidRPr="00D77B7A">
        <w:rPr>
          <w:rFonts w:ascii="Times New Roman" w:hAnsi="Times New Roman"/>
          <w:spacing w:val="-3"/>
          <w:szCs w:val="24"/>
        </w:rPr>
        <w:t xml:space="preserve"> and</w:t>
      </w:r>
      <w:r w:rsidRPr="00D77B7A">
        <w:rPr>
          <w:rFonts w:ascii="Times New Roman" w:hAnsi="Times New Roman"/>
          <w:spacing w:val="-3"/>
          <w:szCs w:val="24"/>
        </w:rPr>
        <w:t xml:space="preserve"> Ch. 1-3.</w:t>
      </w:r>
      <w:r w:rsidR="00FB47BF" w:rsidRPr="00D77B7A">
        <w:rPr>
          <w:rFonts w:ascii="Times New Roman" w:hAnsi="Times New Roman"/>
          <w:spacing w:val="-3"/>
          <w:szCs w:val="24"/>
        </w:rPr>
        <w:t>52.1. of the Rules of the EPCHC</w:t>
      </w:r>
      <w:r w:rsidRPr="00D77B7A">
        <w:rPr>
          <w:rFonts w:ascii="Times New Roman" w:hAnsi="Times New Roman"/>
          <w:spacing w:val="-3"/>
          <w:szCs w:val="24"/>
        </w:rPr>
        <w:t>]</w:t>
      </w:r>
    </w:p>
    <w:p w:rsidR="003E5DD5" w:rsidRPr="00D77B7A" w:rsidRDefault="003E5DD5" w:rsidP="003E5DD5">
      <w:pPr>
        <w:widowControl/>
        <w:overflowPunct/>
        <w:autoSpaceDE/>
        <w:autoSpaceDN/>
        <w:adjustRightInd/>
        <w:jc w:val="both"/>
        <w:textAlignment w:val="auto"/>
        <w:rPr>
          <w:rFonts w:ascii="Times New Roman" w:hAnsi="Times New Roman"/>
          <w:szCs w:val="24"/>
          <w:u w:val="single"/>
        </w:rPr>
      </w:pPr>
    </w:p>
    <w:p w:rsidR="003E5DD5" w:rsidRPr="00D77B7A" w:rsidRDefault="00E60B19" w:rsidP="003953FA">
      <w:pPr>
        <w:widowControl/>
        <w:numPr>
          <w:ilvl w:val="0"/>
          <w:numId w:val="37"/>
        </w:numPr>
        <w:tabs>
          <w:tab w:val="left" w:pos="360"/>
        </w:tabs>
        <w:overflowPunct/>
        <w:autoSpaceDE/>
        <w:autoSpaceDN/>
        <w:adjustRightInd/>
        <w:jc w:val="both"/>
        <w:textAlignment w:val="auto"/>
        <w:rPr>
          <w:rFonts w:ascii="Times New Roman" w:hAnsi="Times New Roman"/>
          <w:szCs w:val="24"/>
        </w:rPr>
      </w:pPr>
      <w:r w:rsidRPr="00D77B7A">
        <w:rPr>
          <w:rFonts w:ascii="Times New Roman" w:hAnsi="Times New Roman"/>
          <w:szCs w:val="24"/>
        </w:rPr>
        <w:t xml:space="preserve">  </w:t>
      </w:r>
      <w:r w:rsidR="003E5DD5" w:rsidRPr="00D77B7A">
        <w:rPr>
          <w:rFonts w:ascii="Times New Roman" w:hAnsi="Times New Roman"/>
          <w:szCs w:val="24"/>
        </w:rPr>
        <w:t>As requested by the permittee,</w:t>
      </w:r>
      <w:r w:rsidR="006E1819" w:rsidRPr="00D77B7A">
        <w:rPr>
          <w:rFonts w:ascii="Times New Roman" w:hAnsi="Times New Roman"/>
          <w:szCs w:val="24"/>
        </w:rPr>
        <w:t xml:space="preserve"> </w:t>
      </w:r>
      <w:r w:rsidR="00D77B7A" w:rsidRPr="00D77B7A">
        <w:rPr>
          <w:rFonts w:ascii="Times New Roman" w:hAnsi="Times New Roman"/>
          <w:szCs w:val="24"/>
        </w:rPr>
        <w:t>EU No. 025 is allowed to operate continuously (i.e. 8,760 hours/year)</w:t>
      </w:r>
      <w:r w:rsidR="006E1819" w:rsidRPr="00D77B7A">
        <w:rPr>
          <w:rFonts w:ascii="Times New Roman" w:hAnsi="Times New Roman"/>
          <w:szCs w:val="24"/>
        </w:rPr>
        <w:t>.</w:t>
      </w:r>
      <w:r w:rsidR="003E5DD5" w:rsidRPr="00D77B7A">
        <w:rPr>
          <w:rFonts w:ascii="Times New Roman" w:hAnsi="Times New Roman"/>
          <w:spacing w:val="-3"/>
          <w:szCs w:val="24"/>
        </w:rPr>
        <w:t xml:space="preserve">  [Rules 62-4.070(3), F.A.C.]</w:t>
      </w:r>
    </w:p>
    <w:p w:rsidR="00253A1F" w:rsidRPr="001B0E8F" w:rsidRDefault="003D6CB0" w:rsidP="003953FA">
      <w:pPr>
        <w:keepLines/>
        <w:widowControl/>
        <w:numPr>
          <w:ilvl w:val="0"/>
          <w:numId w:val="37"/>
        </w:numPr>
        <w:tabs>
          <w:tab w:val="left" w:pos="360"/>
          <w:tab w:val="left" w:pos="720"/>
        </w:tabs>
        <w:overflowPunct/>
        <w:autoSpaceDE/>
        <w:autoSpaceDN/>
        <w:adjustRightInd/>
        <w:jc w:val="both"/>
        <w:textAlignment w:val="auto"/>
        <w:rPr>
          <w:rFonts w:ascii="Times New Roman" w:hAnsi="Times New Roman"/>
          <w:szCs w:val="24"/>
        </w:rPr>
      </w:pPr>
      <w:r>
        <w:rPr>
          <w:rFonts w:ascii="Times New Roman" w:hAnsi="Times New Roman"/>
          <w:szCs w:val="24"/>
        </w:rPr>
        <w:lastRenderedPageBreak/>
        <w:t xml:space="preserve">  Test </w:t>
      </w:r>
      <w:r w:rsidR="001B0E8F">
        <w:rPr>
          <w:rFonts w:ascii="Times New Roman" w:hAnsi="Times New Roman"/>
          <w:szCs w:val="24"/>
        </w:rPr>
        <w:t>EU No. 025</w:t>
      </w:r>
      <w:r w:rsidRPr="003D6CB0">
        <w:rPr>
          <w:rFonts w:ascii="Times New Roman" w:hAnsi="Times New Roman"/>
          <w:szCs w:val="24"/>
        </w:rPr>
        <w:t xml:space="preserve"> for vi</w:t>
      </w:r>
      <w:r w:rsidRPr="001B0E8F">
        <w:rPr>
          <w:rFonts w:ascii="Times New Roman" w:hAnsi="Times New Roman"/>
          <w:szCs w:val="24"/>
        </w:rPr>
        <w:t>sible emissions within 30 days of startup and annually thereafter</w:t>
      </w:r>
      <w:r w:rsidR="00870AAB">
        <w:rPr>
          <w:rFonts w:ascii="Times New Roman" w:hAnsi="Times New Roman"/>
          <w:szCs w:val="24"/>
        </w:rPr>
        <w:t xml:space="preserve"> once per federal fiscal year (October 1 – September 30)</w:t>
      </w:r>
      <w:r w:rsidRPr="001B0E8F">
        <w:rPr>
          <w:rFonts w:ascii="Times New Roman" w:hAnsi="Times New Roman"/>
          <w:szCs w:val="24"/>
        </w:rPr>
        <w:t>.</w:t>
      </w:r>
      <w:r w:rsidR="003E5DD5" w:rsidRPr="001B0E8F">
        <w:rPr>
          <w:rFonts w:ascii="Times New Roman" w:hAnsi="Times New Roman"/>
          <w:spacing w:val="-3"/>
          <w:szCs w:val="24"/>
        </w:rPr>
        <w:t xml:space="preserve">  The visible emissions test shall be performed at</w:t>
      </w:r>
      <w:r w:rsidRPr="001B0E8F">
        <w:rPr>
          <w:rFonts w:ascii="Times New Roman" w:hAnsi="Times New Roman"/>
          <w:spacing w:val="-3"/>
          <w:szCs w:val="24"/>
        </w:rPr>
        <w:t xml:space="preserve"> the point of highest opacity</w:t>
      </w:r>
      <w:r w:rsidR="003E5DD5" w:rsidRPr="001B0E8F">
        <w:rPr>
          <w:rFonts w:ascii="Times New Roman" w:hAnsi="Times New Roman"/>
          <w:spacing w:val="-3"/>
          <w:szCs w:val="24"/>
        </w:rPr>
        <w:t xml:space="preserve">.  </w:t>
      </w:r>
      <w:r w:rsidRPr="001B0E8F">
        <w:rPr>
          <w:rFonts w:ascii="Times New Roman" w:hAnsi="Times New Roman"/>
          <w:spacing w:val="-3"/>
          <w:szCs w:val="24"/>
        </w:rPr>
        <w:t>The</w:t>
      </w:r>
      <w:r w:rsidR="003E5DD5" w:rsidRPr="001B0E8F">
        <w:rPr>
          <w:rFonts w:ascii="Times New Roman" w:hAnsi="Times New Roman"/>
          <w:spacing w:val="-3"/>
          <w:szCs w:val="24"/>
        </w:rPr>
        <w:t xml:space="preserve"> test shall be at least 30 minutes in duration.  [Rules 62-297.310(7</w:t>
      </w:r>
      <w:proofErr w:type="gramStart"/>
      <w:r w:rsidR="003E5DD5" w:rsidRPr="001B0E8F">
        <w:rPr>
          <w:rFonts w:ascii="Times New Roman" w:hAnsi="Times New Roman"/>
          <w:spacing w:val="-3"/>
          <w:szCs w:val="24"/>
        </w:rPr>
        <w:t>)(</w:t>
      </w:r>
      <w:proofErr w:type="gramEnd"/>
      <w:r w:rsidR="003E5DD5" w:rsidRPr="001B0E8F">
        <w:rPr>
          <w:rFonts w:ascii="Times New Roman" w:hAnsi="Times New Roman"/>
          <w:spacing w:val="-3"/>
          <w:szCs w:val="24"/>
        </w:rPr>
        <w:t>a)1. and 4., F.A.C.]</w:t>
      </w:r>
    </w:p>
    <w:p w:rsidR="0026424C" w:rsidRPr="0026424C" w:rsidRDefault="0026424C" w:rsidP="0026424C">
      <w:pPr>
        <w:keepLines/>
        <w:widowControl/>
        <w:tabs>
          <w:tab w:val="left" w:pos="360"/>
          <w:tab w:val="left" w:pos="720"/>
        </w:tabs>
        <w:overflowPunct/>
        <w:autoSpaceDE/>
        <w:autoSpaceDN/>
        <w:adjustRightInd/>
        <w:jc w:val="both"/>
        <w:textAlignment w:val="auto"/>
        <w:rPr>
          <w:rFonts w:ascii="Times New Roman" w:hAnsi="Times New Roman"/>
          <w:szCs w:val="24"/>
        </w:rPr>
      </w:pPr>
    </w:p>
    <w:p w:rsidR="0026424C" w:rsidRPr="0026424C" w:rsidRDefault="005668FB" w:rsidP="003953FA">
      <w:pPr>
        <w:widowControl/>
        <w:numPr>
          <w:ilvl w:val="0"/>
          <w:numId w:val="37"/>
        </w:numPr>
        <w:tabs>
          <w:tab w:val="left" w:pos="360"/>
          <w:tab w:val="num" w:pos="720"/>
        </w:tabs>
        <w:overflowPunct/>
        <w:autoSpaceDE/>
        <w:autoSpaceDN/>
        <w:adjustRightInd/>
        <w:jc w:val="both"/>
        <w:textAlignment w:val="auto"/>
        <w:rPr>
          <w:rFonts w:ascii="Times New Roman" w:hAnsi="Times New Roman"/>
          <w:szCs w:val="24"/>
        </w:rPr>
      </w:pPr>
      <w:r>
        <w:rPr>
          <w:rFonts w:ascii="Times New Roman" w:hAnsi="Times New Roman"/>
          <w:spacing w:val="-3"/>
          <w:szCs w:val="24"/>
        </w:rPr>
        <w:t xml:space="preserve">  </w:t>
      </w:r>
      <w:r w:rsidR="0026424C" w:rsidRPr="0026424C">
        <w:rPr>
          <w:rFonts w:ascii="Times New Roman" w:hAnsi="Times New Roman"/>
          <w:spacing w:val="-3"/>
          <w:szCs w:val="24"/>
        </w:rPr>
        <w:t>Compliance with the emission limitatio</w:t>
      </w:r>
      <w:r w:rsidR="0026424C" w:rsidRPr="00AE4176">
        <w:rPr>
          <w:rFonts w:ascii="Times New Roman" w:hAnsi="Times New Roman"/>
          <w:spacing w:val="-3"/>
          <w:szCs w:val="24"/>
        </w:rPr>
        <w:t xml:space="preserve">ns of Specific Condition No. </w:t>
      </w:r>
      <w:r w:rsidRPr="00AE4176">
        <w:rPr>
          <w:rFonts w:ascii="Times New Roman" w:hAnsi="Times New Roman"/>
          <w:spacing w:val="-3"/>
          <w:szCs w:val="24"/>
        </w:rPr>
        <w:t>12</w:t>
      </w:r>
      <w:r w:rsidR="0026424C" w:rsidRPr="00AE4176">
        <w:rPr>
          <w:rFonts w:ascii="Times New Roman" w:hAnsi="Times New Roman"/>
          <w:spacing w:val="-3"/>
          <w:szCs w:val="24"/>
        </w:rPr>
        <w:t xml:space="preserve"> shall be determined using EPA Method 9 contained in 40 CFR 60, Appendix A and adopted by reference in Rule</w:t>
      </w:r>
      <w:r w:rsidR="0026424C" w:rsidRPr="0026424C">
        <w:rPr>
          <w:rFonts w:ascii="Times New Roman" w:hAnsi="Times New Roman"/>
          <w:spacing w:val="-3"/>
          <w:szCs w:val="24"/>
        </w:rPr>
        <w:t xml:space="preserve"> 62-297, F.A.C.  The minimum requirements for stack sampling facilities, source sampling and reporting, shall be in accordance with Rule 62-297, F.A.C. and 40 CFR 60, Appendix A. [Rule 62-297.310, F.A.C.]</w:t>
      </w:r>
    </w:p>
    <w:p w:rsidR="00253A1F" w:rsidRPr="00253A1F" w:rsidRDefault="00253A1F" w:rsidP="00253A1F">
      <w:pPr>
        <w:keepLines/>
        <w:widowControl/>
        <w:tabs>
          <w:tab w:val="left" w:pos="360"/>
          <w:tab w:val="left" w:pos="720"/>
        </w:tabs>
        <w:overflowPunct/>
        <w:autoSpaceDE/>
        <w:autoSpaceDN/>
        <w:adjustRightInd/>
        <w:jc w:val="both"/>
        <w:textAlignment w:val="auto"/>
        <w:rPr>
          <w:rFonts w:ascii="Times New Roman" w:hAnsi="Times New Roman"/>
          <w:szCs w:val="24"/>
        </w:rPr>
      </w:pPr>
    </w:p>
    <w:p w:rsidR="003E5DD5" w:rsidRPr="005631FE" w:rsidRDefault="005668FB" w:rsidP="003953FA">
      <w:pPr>
        <w:keepLines/>
        <w:widowControl/>
        <w:numPr>
          <w:ilvl w:val="0"/>
          <w:numId w:val="37"/>
        </w:numPr>
        <w:tabs>
          <w:tab w:val="left" w:pos="360"/>
          <w:tab w:val="left" w:pos="720"/>
        </w:tabs>
        <w:overflowPunct/>
        <w:autoSpaceDE/>
        <w:autoSpaceDN/>
        <w:adjustRightInd/>
        <w:jc w:val="both"/>
        <w:textAlignment w:val="auto"/>
        <w:rPr>
          <w:rFonts w:ascii="Times New Roman" w:hAnsi="Times New Roman"/>
          <w:szCs w:val="24"/>
        </w:rPr>
      </w:pPr>
      <w:r>
        <w:rPr>
          <w:rFonts w:ascii="Times New Roman" w:hAnsi="Times New Roman"/>
          <w:spacing w:val="-3"/>
          <w:szCs w:val="24"/>
        </w:rPr>
        <w:t xml:space="preserve">  </w:t>
      </w:r>
      <w:r w:rsidR="003E5DD5" w:rsidRPr="008D7FCA">
        <w:rPr>
          <w:rFonts w:ascii="Times New Roman" w:hAnsi="Times New Roman"/>
          <w:spacing w:val="-3"/>
          <w:szCs w:val="24"/>
        </w:rPr>
        <w:t xml:space="preserve">Testing of emissions shall be conducted with the source operating at capacity.  Capacity is defined as 90-100% of </w:t>
      </w:r>
      <w:r w:rsidR="00AE4176" w:rsidRPr="008D7FCA">
        <w:rPr>
          <w:rFonts w:ascii="Times New Roman" w:hAnsi="Times New Roman"/>
          <w:spacing w:val="-3"/>
          <w:szCs w:val="24"/>
        </w:rPr>
        <w:t>418</w:t>
      </w:r>
      <w:r w:rsidR="003E5DD5" w:rsidRPr="008D7FCA">
        <w:rPr>
          <w:rFonts w:ascii="Times New Roman" w:hAnsi="Times New Roman"/>
          <w:spacing w:val="-3"/>
          <w:szCs w:val="24"/>
        </w:rPr>
        <w:t xml:space="preserve"> horsepower</w:t>
      </w:r>
      <w:r w:rsidR="00473611" w:rsidRPr="008D7FCA">
        <w:rPr>
          <w:rFonts w:ascii="Times New Roman" w:hAnsi="Times New Roman"/>
          <w:spacing w:val="-3"/>
          <w:szCs w:val="24"/>
        </w:rPr>
        <w:t xml:space="preserve"> (HP)</w:t>
      </w:r>
      <w:r w:rsidR="003E5DD5" w:rsidRPr="008D7FCA">
        <w:rPr>
          <w:rFonts w:ascii="Times New Roman" w:hAnsi="Times New Roman"/>
          <w:spacing w:val="-3"/>
          <w:szCs w:val="24"/>
        </w:rPr>
        <w:t>.</w:t>
      </w:r>
      <w:r w:rsidR="008757BD" w:rsidRPr="008D7FCA">
        <w:rPr>
          <w:rFonts w:ascii="Times New Roman" w:hAnsi="Times New Roman"/>
          <w:spacing w:val="-3"/>
          <w:szCs w:val="24"/>
        </w:rPr>
        <w:t xml:space="preserve">  </w:t>
      </w:r>
      <w:r w:rsidR="003E5DD5" w:rsidRPr="008D7FCA">
        <w:rPr>
          <w:rFonts w:ascii="Times New Roman" w:hAnsi="Times New Roman"/>
          <w:spacing w:val="-3"/>
          <w:szCs w:val="24"/>
        </w:rPr>
        <w:t>If it is impracticable to test at capacity, then the source may be tested at less than capacity; in this case</w:t>
      </w:r>
      <w:r w:rsidR="003E5DD5" w:rsidRPr="003E5DD5">
        <w:rPr>
          <w:rFonts w:ascii="Times New Roman" w:hAnsi="Times New Roman"/>
          <w:spacing w:val="-3"/>
          <w:szCs w:val="24"/>
        </w:rPr>
        <w:t xml:space="preserve"> subsequent source operation is limited to 110% of the test rate until a new test is conducted.  Once the unit is so limited, then operation at higher capacities is allowed for no more than fifteen days for purposes of additional compliance testing to regain the rated capacity in the permit, with prior notification to the EPC.  The test report shall include the maximum horsepower achieved during the compliance test.  Failure to submit the actual operating conditions may invalidate the test.  [Rules 62-4.070(3) and 62-297.310(2</w:t>
      </w:r>
      <w:proofErr w:type="gramStart"/>
      <w:r w:rsidR="003E5DD5" w:rsidRPr="003E5DD5">
        <w:rPr>
          <w:rFonts w:ascii="Times New Roman" w:hAnsi="Times New Roman"/>
          <w:spacing w:val="-3"/>
          <w:szCs w:val="24"/>
        </w:rPr>
        <w:t>)(</w:t>
      </w:r>
      <w:proofErr w:type="gramEnd"/>
      <w:r w:rsidR="003E5DD5" w:rsidRPr="003E5DD5">
        <w:rPr>
          <w:rFonts w:ascii="Times New Roman" w:hAnsi="Times New Roman"/>
          <w:spacing w:val="-3"/>
          <w:szCs w:val="24"/>
        </w:rPr>
        <w:t>b), F.A.C.]</w:t>
      </w:r>
    </w:p>
    <w:p w:rsidR="005631FE" w:rsidRPr="003E5DD5" w:rsidRDefault="005631FE" w:rsidP="005631FE">
      <w:pPr>
        <w:keepLines/>
        <w:widowControl/>
        <w:tabs>
          <w:tab w:val="left" w:pos="360"/>
          <w:tab w:val="left" w:pos="720"/>
        </w:tabs>
        <w:overflowPunct/>
        <w:autoSpaceDE/>
        <w:autoSpaceDN/>
        <w:adjustRightInd/>
        <w:jc w:val="both"/>
        <w:textAlignment w:val="auto"/>
        <w:rPr>
          <w:rFonts w:ascii="Times New Roman" w:hAnsi="Times New Roman"/>
          <w:szCs w:val="24"/>
        </w:rPr>
      </w:pPr>
    </w:p>
    <w:p w:rsidR="005631FE" w:rsidRPr="003E5DD5" w:rsidRDefault="005631FE" w:rsidP="005631FE">
      <w:pPr>
        <w:widowControl/>
        <w:numPr>
          <w:ilvl w:val="0"/>
          <w:numId w:val="37"/>
        </w:numPr>
        <w:tabs>
          <w:tab w:val="left" w:pos="-720"/>
          <w:tab w:val="left" w:pos="0"/>
          <w:tab w:val="left" w:pos="81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contextualSpacing/>
        <w:jc w:val="both"/>
        <w:textAlignment w:val="auto"/>
        <w:rPr>
          <w:rFonts w:ascii="Times New Roman" w:hAnsi="Times New Roman"/>
          <w:spacing w:val="-3"/>
          <w:szCs w:val="24"/>
        </w:rPr>
      </w:pPr>
      <w:r w:rsidRPr="003E5DD5">
        <w:rPr>
          <w:rFonts w:ascii="Times New Roman" w:hAnsi="Times New Roman"/>
          <w:szCs w:val="24"/>
        </w:rPr>
        <w:t xml:space="preserve">The owner or operator shall notify the </w:t>
      </w:r>
      <w:r w:rsidRPr="003E5DD5">
        <w:rPr>
          <w:rFonts w:ascii="Times New Roman" w:hAnsi="Times New Roman"/>
          <w:spacing w:val="-3"/>
          <w:szCs w:val="24"/>
        </w:rPr>
        <w:t>Environmental Protection Commission of Hillsborough County</w:t>
      </w:r>
      <w:r w:rsidRPr="003E5DD5">
        <w:rPr>
          <w:rFonts w:ascii="Times New Roman" w:hAnsi="Times New Roman"/>
          <w:szCs w:val="24"/>
        </w:rPr>
        <w:t xml:space="preserve">, at least 15 days prior to the date on which each formal compliance test is to begin, of the date, time, and place of each such test, and the test contact person who will be responsible for coordinating and having such test conducted. </w:t>
      </w:r>
      <w:r w:rsidRPr="003E5DD5">
        <w:rPr>
          <w:rFonts w:ascii="Times New Roman" w:hAnsi="Times New Roman"/>
          <w:spacing w:val="-3"/>
          <w:szCs w:val="24"/>
        </w:rPr>
        <w:t xml:space="preserve"> [Rule 62-297.310(7</w:t>
      </w:r>
      <w:proofErr w:type="gramStart"/>
      <w:r w:rsidRPr="003E5DD5">
        <w:rPr>
          <w:rFonts w:ascii="Times New Roman" w:hAnsi="Times New Roman"/>
          <w:spacing w:val="-3"/>
          <w:szCs w:val="24"/>
        </w:rPr>
        <w:t>)(</w:t>
      </w:r>
      <w:proofErr w:type="gramEnd"/>
      <w:r w:rsidRPr="003E5DD5">
        <w:rPr>
          <w:rFonts w:ascii="Times New Roman" w:hAnsi="Times New Roman"/>
          <w:spacing w:val="-3"/>
          <w:szCs w:val="24"/>
        </w:rPr>
        <w:t>a)9., F.A.C.]</w:t>
      </w:r>
    </w:p>
    <w:p w:rsidR="005631FE" w:rsidRPr="003E5DD5" w:rsidRDefault="005631FE" w:rsidP="005631FE">
      <w:pPr>
        <w:widowControl/>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pacing w:val="-3"/>
          <w:szCs w:val="24"/>
        </w:rPr>
      </w:pPr>
    </w:p>
    <w:p w:rsidR="005631FE" w:rsidRPr="003E5DD5" w:rsidRDefault="005631FE" w:rsidP="005631FE">
      <w:pPr>
        <w:widowControl/>
        <w:numPr>
          <w:ilvl w:val="0"/>
          <w:numId w:val="37"/>
        </w:numPr>
        <w:tabs>
          <w:tab w:val="left" w:pos="-1080"/>
          <w:tab w:val="left" w:pos="-360"/>
          <w:tab w:val="left" w:pos="0"/>
          <w:tab w:val="left" w:pos="900"/>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contextualSpacing/>
        <w:jc w:val="both"/>
        <w:textAlignment w:val="auto"/>
        <w:rPr>
          <w:rFonts w:ascii="Times New Roman" w:hAnsi="Times New Roman"/>
          <w:spacing w:val="-3"/>
          <w:szCs w:val="24"/>
        </w:rPr>
      </w:pPr>
      <w:r w:rsidRPr="003E5DD5">
        <w:rPr>
          <w:rFonts w:ascii="Times New Roman" w:hAnsi="Times New Roman"/>
          <w:spacing w:val="-3"/>
          <w:szCs w:val="24"/>
        </w:rPr>
        <w:t xml:space="preserve">Submit two copies </w:t>
      </w:r>
      <w:r w:rsidR="00473611">
        <w:rPr>
          <w:rFonts w:ascii="Times New Roman" w:hAnsi="Times New Roman"/>
          <w:spacing w:val="-3"/>
          <w:szCs w:val="24"/>
        </w:rPr>
        <w:t xml:space="preserve">of </w:t>
      </w:r>
      <w:r w:rsidRPr="003E5DD5">
        <w:rPr>
          <w:rFonts w:ascii="Times New Roman" w:hAnsi="Times New Roman"/>
          <w:spacing w:val="-3"/>
          <w:szCs w:val="24"/>
        </w:rPr>
        <w:t>any test data to the Air Compliance Section of the Air Management Division of the Environmental Protection Commission of Hillsborough County within forty-five days of such testing.  Test procedures shall be consistent with the requirements of Rule 62-297.310, F.A.C. [Rule 62-297.310(8</w:t>
      </w:r>
      <w:proofErr w:type="gramStart"/>
      <w:r w:rsidRPr="003E5DD5">
        <w:rPr>
          <w:rFonts w:ascii="Times New Roman" w:hAnsi="Times New Roman"/>
          <w:spacing w:val="-3"/>
          <w:szCs w:val="24"/>
        </w:rPr>
        <w:t>)(</w:t>
      </w:r>
      <w:proofErr w:type="gramEnd"/>
      <w:r w:rsidRPr="003E5DD5">
        <w:rPr>
          <w:rFonts w:ascii="Times New Roman" w:hAnsi="Times New Roman"/>
          <w:spacing w:val="-3"/>
          <w:szCs w:val="24"/>
        </w:rPr>
        <w:t>b), F.A.C.]</w:t>
      </w:r>
    </w:p>
    <w:p w:rsidR="003E5DD5" w:rsidRPr="003E5DD5" w:rsidRDefault="003E5DD5" w:rsidP="003E5DD5">
      <w:pPr>
        <w:widowControl/>
        <w:tabs>
          <w:tab w:val="left" w:pos="0"/>
        </w:tabs>
        <w:suppressAutoHyphens/>
        <w:overflowPunct/>
        <w:autoSpaceDE/>
        <w:autoSpaceDN/>
        <w:adjustRightInd/>
        <w:jc w:val="both"/>
        <w:textAlignment w:val="auto"/>
        <w:rPr>
          <w:rFonts w:ascii="Times New Roman" w:hAnsi="Times New Roman"/>
          <w:szCs w:val="24"/>
        </w:rPr>
      </w:pPr>
    </w:p>
    <w:p w:rsidR="003E5DD5" w:rsidRPr="00865D0D" w:rsidRDefault="003E5DD5" w:rsidP="003953FA">
      <w:pPr>
        <w:widowControl/>
        <w:numPr>
          <w:ilvl w:val="0"/>
          <w:numId w:val="37"/>
        </w:num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overflowPunct/>
        <w:autoSpaceDE/>
        <w:autoSpaceDN/>
        <w:adjustRightInd/>
        <w:jc w:val="both"/>
        <w:textAlignment w:val="auto"/>
        <w:rPr>
          <w:rFonts w:ascii="Times New Roman" w:hAnsi="Times New Roman"/>
          <w:spacing w:val="-3"/>
          <w:szCs w:val="24"/>
        </w:rPr>
      </w:pPr>
      <w:r w:rsidRPr="00865D0D">
        <w:rPr>
          <w:rFonts w:ascii="Times New Roman" w:hAnsi="Times New Roman"/>
          <w:spacing w:val="-3"/>
          <w:szCs w:val="24"/>
        </w:rPr>
        <w:t>In order to demonstrate compliance with Specific Condition No</w:t>
      </w:r>
      <w:r w:rsidR="00B04DC7">
        <w:rPr>
          <w:rFonts w:ascii="Times New Roman" w:hAnsi="Times New Roman"/>
          <w:spacing w:val="-3"/>
          <w:szCs w:val="24"/>
        </w:rPr>
        <w:t>s</w:t>
      </w:r>
      <w:r w:rsidRPr="00865D0D">
        <w:rPr>
          <w:rFonts w:ascii="Times New Roman" w:hAnsi="Times New Roman"/>
          <w:spacing w:val="-3"/>
          <w:szCs w:val="24"/>
        </w:rPr>
        <w:t>.</w:t>
      </w:r>
      <w:r w:rsidR="00B04DC7">
        <w:rPr>
          <w:rFonts w:ascii="Times New Roman" w:hAnsi="Times New Roman"/>
          <w:spacing w:val="-3"/>
          <w:szCs w:val="24"/>
        </w:rPr>
        <w:t xml:space="preserve"> 6 and </w:t>
      </w:r>
      <w:r w:rsidR="00DA1539">
        <w:rPr>
          <w:rFonts w:ascii="Times New Roman" w:hAnsi="Times New Roman"/>
          <w:spacing w:val="-3"/>
          <w:szCs w:val="24"/>
        </w:rPr>
        <w:t>11</w:t>
      </w:r>
      <w:r w:rsidR="00B04DC7">
        <w:rPr>
          <w:rFonts w:ascii="Times New Roman" w:hAnsi="Times New Roman"/>
          <w:spacing w:val="-3"/>
          <w:szCs w:val="24"/>
        </w:rPr>
        <w:t>,</w:t>
      </w:r>
      <w:r w:rsidRPr="00865D0D">
        <w:rPr>
          <w:rFonts w:ascii="Times New Roman" w:hAnsi="Times New Roman"/>
          <w:spacing w:val="-3"/>
          <w:szCs w:val="24"/>
        </w:rPr>
        <w:t xml:space="preserve"> the </w:t>
      </w:r>
      <w:proofErr w:type="spellStart"/>
      <w:r w:rsidRPr="00865D0D">
        <w:rPr>
          <w:rFonts w:ascii="Times New Roman" w:hAnsi="Times New Roman"/>
          <w:spacing w:val="-3"/>
          <w:szCs w:val="24"/>
        </w:rPr>
        <w:t>permittee</w:t>
      </w:r>
      <w:proofErr w:type="spellEnd"/>
      <w:r w:rsidRPr="00865D0D">
        <w:rPr>
          <w:rFonts w:ascii="Times New Roman" w:hAnsi="Times New Roman"/>
          <w:spacing w:val="-3"/>
          <w:szCs w:val="24"/>
        </w:rPr>
        <w:t xml:space="preserve"> shall maintain</w:t>
      </w:r>
      <w:r w:rsidRPr="00865D0D">
        <w:rPr>
          <w:rFonts w:ascii="Times New Roman" w:hAnsi="Times New Roman"/>
          <w:szCs w:val="24"/>
        </w:rPr>
        <w:t xml:space="preserve"> a monthly recordkeeping system</w:t>
      </w:r>
      <w:r w:rsidRPr="00865D0D">
        <w:rPr>
          <w:rFonts w:ascii="Times New Roman" w:hAnsi="Times New Roman"/>
          <w:spacing w:val="-3"/>
          <w:szCs w:val="24"/>
        </w:rPr>
        <w:t xml:space="preserve"> for the most recent five year period.  The records shall be made available to the Environmental Protection Commission of Hillsborough County, state or federal air pollution agency upon request.  The records shall include, but not limited to, the following:</w:t>
      </w:r>
      <w:r w:rsidR="00865D0D">
        <w:rPr>
          <w:rFonts w:ascii="Times New Roman" w:hAnsi="Times New Roman"/>
          <w:spacing w:val="-3"/>
          <w:szCs w:val="24"/>
        </w:rPr>
        <w:t xml:space="preserve">  </w:t>
      </w:r>
      <w:r w:rsidRPr="00865D0D">
        <w:rPr>
          <w:rFonts w:ascii="Times New Roman" w:hAnsi="Times New Roman"/>
          <w:spacing w:val="-3"/>
          <w:szCs w:val="24"/>
        </w:rPr>
        <w:t>[Rule 62-4.070(3), F.A.C.]</w:t>
      </w:r>
    </w:p>
    <w:p w:rsidR="003E5DD5" w:rsidRPr="003E5DD5" w:rsidRDefault="003E5DD5" w:rsidP="003E5DD5">
      <w:pPr>
        <w:widowControl/>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overflowPunct/>
        <w:autoSpaceDE/>
        <w:autoSpaceDN/>
        <w:adjustRightInd/>
        <w:jc w:val="both"/>
        <w:textAlignment w:val="auto"/>
        <w:rPr>
          <w:rFonts w:ascii="Times New Roman" w:hAnsi="Times New Roman"/>
          <w:spacing w:val="-3"/>
          <w:szCs w:val="24"/>
        </w:rPr>
      </w:pPr>
    </w:p>
    <w:p w:rsidR="003E5DD5" w:rsidRPr="003E5DD5" w:rsidRDefault="003E5DD5" w:rsidP="00F24B7B">
      <w:pPr>
        <w:widowControl/>
        <w:numPr>
          <w:ilvl w:val="0"/>
          <w:numId w:val="49"/>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contextualSpacing/>
        <w:jc w:val="both"/>
        <w:textAlignment w:val="auto"/>
        <w:rPr>
          <w:rFonts w:ascii="Times New Roman" w:hAnsi="Times New Roman"/>
          <w:spacing w:val="-3"/>
          <w:szCs w:val="24"/>
        </w:rPr>
      </w:pPr>
      <w:r w:rsidRPr="003E5DD5">
        <w:rPr>
          <w:rFonts w:ascii="Times New Roman" w:hAnsi="Times New Roman"/>
          <w:spacing w:val="-3"/>
          <w:szCs w:val="24"/>
        </w:rPr>
        <w:t>Month, Year</w:t>
      </w:r>
      <w:r w:rsidRPr="003E5DD5">
        <w:rPr>
          <w:rFonts w:ascii="Times New Roman" w:hAnsi="Times New Roman"/>
          <w:spacing w:val="-3"/>
          <w:szCs w:val="24"/>
        </w:rPr>
        <w:tab/>
      </w:r>
    </w:p>
    <w:p w:rsidR="003E5DD5" w:rsidRDefault="003E5DD5" w:rsidP="00F24B7B">
      <w:pPr>
        <w:widowControl/>
        <w:numPr>
          <w:ilvl w:val="0"/>
          <w:numId w:val="49"/>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pacing w:val="-3"/>
          <w:szCs w:val="24"/>
        </w:rPr>
      </w:pPr>
      <w:r w:rsidRPr="003E5DD5">
        <w:rPr>
          <w:rFonts w:ascii="Times New Roman" w:hAnsi="Times New Roman"/>
          <w:spacing w:val="-3"/>
          <w:szCs w:val="24"/>
        </w:rPr>
        <w:t xml:space="preserve">Monthly hours of operation for </w:t>
      </w:r>
      <w:r w:rsidR="00865D0D">
        <w:rPr>
          <w:rFonts w:ascii="Times New Roman" w:hAnsi="Times New Roman"/>
          <w:spacing w:val="-3"/>
          <w:szCs w:val="24"/>
        </w:rPr>
        <w:t>the</w:t>
      </w:r>
      <w:r w:rsidRPr="003E5DD5">
        <w:rPr>
          <w:rFonts w:ascii="Times New Roman" w:hAnsi="Times New Roman"/>
          <w:spacing w:val="-3"/>
          <w:szCs w:val="24"/>
        </w:rPr>
        <w:t xml:space="preserve"> generator</w:t>
      </w:r>
    </w:p>
    <w:p w:rsidR="003E5DD5" w:rsidRPr="003E5DD5" w:rsidRDefault="003E5DD5" w:rsidP="00F24B7B">
      <w:pPr>
        <w:widowControl/>
        <w:numPr>
          <w:ilvl w:val="0"/>
          <w:numId w:val="49"/>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contextualSpacing/>
        <w:jc w:val="both"/>
        <w:textAlignment w:val="auto"/>
        <w:rPr>
          <w:rFonts w:ascii="Times New Roman" w:hAnsi="Times New Roman"/>
          <w:spacing w:val="-3"/>
          <w:szCs w:val="24"/>
        </w:rPr>
      </w:pPr>
      <w:r w:rsidRPr="003E5DD5">
        <w:rPr>
          <w:rFonts w:ascii="Times New Roman" w:hAnsi="Times New Roman"/>
          <w:spacing w:val="-3"/>
          <w:szCs w:val="24"/>
        </w:rPr>
        <w:t xml:space="preserve">Twelve month rolling total of </w:t>
      </w:r>
      <w:r w:rsidR="00F24B7B">
        <w:rPr>
          <w:rFonts w:ascii="Times New Roman" w:hAnsi="Times New Roman"/>
          <w:spacing w:val="-3"/>
          <w:szCs w:val="24"/>
        </w:rPr>
        <w:t>a</w:t>
      </w:r>
      <w:r w:rsidRPr="003E5DD5">
        <w:rPr>
          <w:rFonts w:ascii="Times New Roman" w:hAnsi="Times New Roman"/>
          <w:spacing w:val="-3"/>
          <w:szCs w:val="24"/>
        </w:rPr>
        <w:t>. above</w:t>
      </w:r>
    </w:p>
    <w:p w:rsidR="003E5DD5" w:rsidRPr="003E5DD5" w:rsidRDefault="003E5DD5" w:rsidP="003E5DD5">
      <w:pPr>
        <w:widowControl/>
        <w:tabs>
          <w:tab w:val="left" w:pos="0"/>
        </w:tabs>
        <w:suppressAutoHyphens/>
        <w:overflowPunct/>
        <w:autoSpaceDE/>
        <w:autoSpaceDN/>
        <w:adjustRightInd/>
        <w:textAlignment w:val="auto"/>
        <w:rPr>
          <w:rFonts w:ascii="Times New Roman" w:hAnsi="Times New Roman"/>
          <w:b/>
          <w:szCs w:val="24"/>
          <w:u w:val="single"/>
        </w:rPr>
      </w:pPr>
    </w:p>
    <w:p w:rsidR="00865D0D" w:rsidRPr="00BF6CD2" w:rsidRDefault="00114143" w:rsidP="00BF6CD2">
      <w:pPr>
        <w:widowControl/>
        <w:numPr>
          <w:ilvl w:val="0"/>
          <w:numId w:val="37"/>
        </w:numPr>
        <w:tabs>
          <w:tab w:val="left" w:pos="0"/>
          <w:tab w:val="left" w:pos="720"/>
        </w:tabs>
        <w:suppressAutoHyphens/>
        <w:overflowPunct/>
        <w:autoSpaceDE/>
        <w:autoSpaceDN/>
        <w:adjustRightInd/>
        <w:jc w:val="both"/>
        <w:textAlignment w:val="auto"/>
        <w:rPr>
          <w:rFonts w:ascii="Times New Roman" w:hAnsi="Times New Roman"/>
          <w:szCs w:val="24"/>
        </w:rPr>
      </w:pPr>
      <w:r>
        <w:rPr>
          <w:rFonts w:ascii="Times New Roman" w:hAnsi="Times New Roman"/>
          <w:spacing w:val="-3"/>
          <w:szCs w:val="24"/>
        </w:rPr>
        <w:t xml:space="preserve">In </w:t>
      </w:r>
      <w:r w:rsidRPr="00002E7C">
        <w:rPr>
          <w:rFonts w:ascii="Times New Roman" w:hAnsi="Times New Roman"/>
          <w:spacing w:val="-3"/>
          <w:szCs w:val="24"/>
        </w:rPr>
        <w:t xml:space="preserve">order to demonstrate that EU No. 025 continues to meet the definition of a </w:t>
      </w:r>
      <w:proofErr w:type="spellStart"/>
      <w:r w:rsidRPr="00002E7C">
        <w:rPr>
          <w:rFonts w:ascii="Times New Roman" w:hAnsi="Times New Roman"/>
          <w:spacing w:val="-3"/>
          <w:szCs w:val="24"/>
        </w:rPr>
        <w:t>nonroad</w:t>
      </w:r>
      <w:proofErr w:type="spellEnd"/>
      <w:r w:rsidRPr="00002E7C">
        <w:rPr>
          <w:rFonts w:ascii="Times New Roman" w:hAnsi="Times New Roman"/>
          <w:spacing w:val="-3"/>
          <w:szCs w:val="24"/>
        </w:rPr>
        <w:t xml:space="preserve"> engine and is exempt from </w:t>
      </w:r>
      <w:r w:rsidRPr="00002E7C">
        <w:rPr>
          <w:rFonts w:ascii="Times New Roman" w:hAnsi="Times New Roman"/>
          <w:bCs/>
          <w:spacing w:val="-3"/>
          <w:szCs w:val="24"/>
        </w:rPr>
        <w:t xml:space="preserve">40 </w:t>
      </w:r>
      <w:proofErr w:type="spellStart"/>
      <w:r w:rsidRPr="00002E7C">
        <w:rPr>
          <w:rFonts w:ascii="Times New Roman" w:hAnsi="Times New Roman"/>
          <w:bCs/>
          <w:spacing w:val="-3"/>
          <w:szCs w:val="24"/>
        </w:rPr>
        <w:t>CFR</w:t>
      </w:r>
      <w:proofErr w:type="spellEnd"/>
      <w:r w:rsidRPr="00002E7C">
        <w:rPr>
          <w:rFonts w:ascii="Times New Roman" w:hAnsi="Times New Roman"/>
          <w:bCs/>
          <w:spacing w:val="-3"/>
          <w:szCs w:val="24"/>
        </w:rPr>
        <w:t xml:space="preserve"> 60 Subpart </w:t>
      </w:r>
      <w:proofErr w:type="spellStart"/>
      <w:r w:rsidRPr="00002E7C">
        <w:rPr>
          <w:rFonts w:ascii="Times New Roman" w:hAnsi="Times New Roman"/>
          <w:bCs/>
          <w:spacing w:val="-3"/>
          <w:szCs w:val="24"/>
        </w:rPr>
        <w:t>IIII</w:t>
      </w:r>
      <w:proofErr w:type="spellEnd"/>
      <w:r w:rsidRPr="00002E7C">
        <w:rPr>
          <w:rFonts w:ascii="Times New Roman" w:hAnsi="Times New Roman"/>
          <w:bCs/>
          <w:spacing w:val="-3"/>
          <w:szCs w:val="24"/>
        </w:rPr>
        <w:t xml:space="preserve"> and 40 </w:t>
      </w:r>
      <w:proofErr w:type="spellStart"/>
      <w:r w:rsidRPr="00002E7C">
        <w:rPr>
          <w:rFonts w:ascii="Times New Roman" w:hAnsi="Times New Roman"/>
          <w:bCs/>
          <w:spacing w:val="-3"/>
          <w:szCs w:val="24"/>
        </w:rPr>
        <w:t>CFR</w:t>
      </w:r>
      <w:proofErr w:type="spellEnd"/>
      <w:r w:rsidRPr="00002E7C">
        <w:rPr>
          <w:rFonts w:ascii="Times New Roman" w:hAnsi="Times New Roman"/>
          <w:bCs/>
          <w:spacing w:val="-3"/>
          <w:szCs w:val="24"/>
        </w:rPr>
        <w:t xml:space="preserve"> 63 Subpart ZZZZ</w:t>
      </w:r>
      <w:r w:rsidRPr="00002E7C">
        <w:rPr>
          <w:rFonts w:ascii="Times New Roman" w:hAnsi="Times New Roman"/>
          <w:spacing w:val="-3"/>
          <w:szCs w:val="24"/>
        </w:rPr>
        <w:t xml:space="preserve">, the </w:t>
      </w:r>
      <w:proofErr w:type="spellStart"/>
      <w:r w:rsidRPr="00002E7C">
        <w:rPr>
          <w:rFonts w:ascii="Times New Roman" w:hAnsi="Times New Roman"/>
          <w:spacing w:val="-3"/>
          <w:szCs w:val="24"/>
        </w:rPr>
        <w:t>permittee</w:t>
      </w:r>
      <w:proofErr w:type="spellEnd"/>
      <w:r w:rsidRPr="00002E7C">
        <w:rPr>
          <w:rFonts w:ascii="Times New Roman" w:hAnsi="Times New Roman"/>
          <w:spacing w:val="-3"/>
          <w:szCs w:val="24"/>
        </w:rPr>
        <w:t xml:space="preserve"> shall maintain records which document that the engine is not located at any single location for more than 12 consecutive months</w:t>
      </w:r>
      <w:r w:rsidR="00ED3CC6">
        <w:rPr>
          <w:rFonts w:ascii="Times New Roman" w:hAnsi="Times New Roman"/>
          <w:spacing w:val="-3"/>
          <w:szCs w:val="24"/>
        </w:rPr>
        <w:t>,</w:t>
      </w:r>
      <w:r w:rsidRPr="00FC1245">
        <w:rPr>
          <w:rFonts w:ascii="Times New Roman" w:eastAsia="Calibri" w:hAnsi="Times New Roman"/>
          <w:szCs w:val="24"/>
        </w:rPr>
        <w:t xml:space="preserve"> </w:t>
      </w:r>
      <w:r w:rsidRPr="00206F08">
        <w:rPr>
          <w:rFonts w:ascii="Times New Roman" w:hAnsi="Times New Roman"/>
          <w:spacing w:val="-3"/>
          <w:szCs w:val="24"/>
        </w:rPr>
        <w:lastRenderedPageBreak/>
        <w:t>through operating logs that note every time the engine was relocated</w:t>
      </w:r>
      <w:r w:rsidRPr="00002E7C">
        <w:rPr>
          <w:rFonts w:ascii="Times New Roman" w:hAnsi="Times New Roman"/>
          <w:spacing w:val="-3"/>
          <w:szCs w:val="24"/>
        </w:rPr>
        <w:t xml:space="preserve">.  These records shall be made available to the Environmental Protection Commission of Hillsborough County, state or federal air pollution agency upon request and shall be maintained for the most recent five year period.   </w:t>
      </w:r>
      <w:r w:rsidRPr="00002E7C">
        <w:rPr>
          <w:rFonts w:ascii="Times New Roman" w:hAnsi="Times New Roman"/>
          <w:bCs/>
          <w:spacing w:val="-3"/>
          <w:szCs w:val="24"/>
        </w:rPr>
        <w:t xml:space="preserve">[40 </w:t>
      </w:r>
      <w:proofErr w:type="spellStart"/>
      <w:r w:rsidRPr="00002E7C">
        <w:rPr>
          <w:rFonts w:ascii="Times New Roman" w:hAnsi="Times New Roman"/>
          <w:bCs/>
          <w:spacing w:val="-3"/>
          <w:szCs w:val="24"/>
        </w:rPr>
        <w:t>CFR</w:t>
      </w:r>
      <w:proofErr w:type="spellEnd"/>
      <w:r w:rsidRPr="00002E7C">
        <w:rPr>
          <w:rFonts w:ascii="Times New Roman" w:hAnsi="Times New Roman"/>
          <w:bCs/>
          <w:spacing w:val="-3"/>
          <w:szCs w:val="24"/>
        </w:rPr>
        <w:t xml:space="preserve"> </w:t>
      </w:r>
      <w:r w:rsidRPr="00002E7C">
        <w:rPr>
          <w:rFonts w:ascii="Times New Roman" w:hAnsi="Times New Roman"/>
          <w:bCs/>
          <w:iCs/>
          <w:spacing w:val="-3"/>
          <w:szCs w:val="24"/>
        </w:rPr>
        <w:t xml:space="preserve">60.4200, 40 </w:t>
      </w:r>
      <w:proofErr w:type="spellStart"/>
      <w:r w:rsidRPr="00002E7C">
        <w:rPr>
          <w:rFonts w:ascii="Times New Roman" w:hAnsi="Times New Roman"/>
          <w:bCs/>
          <w:iCs/>
          <w:spacing w:val="-3"/>
          <w:szCs w:val="24"/>
        </w:rPr>
        <w:t>CFR</w:t>
      </w:r>
      <w:proofErr w:type="spellEnd"/>
      <w:r w:rsidRPr="00002E7C">
        <w:rPr>
          <w:rFonts w:ascii="Times New Roman" w:hAnsi="Times New Roman"/>
          <w:bCs/>
          <w:iCs/>
          <w:spacing w:val="-3"/>
          <w:szCs w:val="24"/>
        </w:rPr>
        <w:t xml:space="preserve"> 63.6585, 40 </w:t>
      </w:r>
      <w:proofErr w:type="spellStart"/>
      <w:r w:rsidRPr="00002E7C">
        <w:rPr>
          <w:rFonts w:ascii="Times New Roman" w:hAnsi="Times New Roman"/>
          <w:bCs/>
          <w:iCs/>
          <w:spacing w:val="-3"/>
          <w:szCs w:val="24"/>
        </w:rPr>
        <w:t>CFR</w:t>
      </w:r>
      <w:proofErr w:type="spellEnd"/>
      <w:r w:rsidRPr="00002E7C">
        <w:rPr>
          <w:rFonts w:ascii="Times New Roman" w:hAnsi="Times New Roman"/>
          <w:bCs/>
          <w:iCs/>
          <w:spacing w:val="-3"/>
          <w:szCs w:val="24"/>
        </w:rPr>
        <w:t xml:space="preserve"> 1068.30, and Rule 62-4.070(3), </w:t>
      </w:r>
      <w:proofErr w:type="spellStart"/>
      <w:r w:rsidRPr="00002E7C">
        <w:rPr>
          <w:rFonts w:ascii="Times New Roman" w:hAnsi="Times New Roman"/>
          <w:bCs/>
          <w:iCs/>
          <w:spacing w:val="-3"/>
          <w:szCs w:val="24"/>
        </w:rPr>
        <w:t>F.A.C</w:t>
      </w:r>
      <w:proofErr w:type="spellEnd"/>
      <w:r w:rsidRPr="00002E7C">
        <w:rPr>
          <w:rFonts w:ascii="Times New Roman" w:hAnsi="Times New Roman"/>
          <w:bCs/>
          <w:iCs/>
          <w:spacing w:val="-3"/>
          <w:szCs w:val="24"/>
        </w:rPr>
        <w:t>.]</w:t>
      </w:r>
      <w:r w:rsidR="0072089F">
        <w:rPr>
          <w:rFonts w:ascii="Times New Roman" w:hAnsi="Times New Roman"/>
          <w:szCs w:val="24"/>
        </w:rPr>
        <w:t xml:space="preserve">  </w:t>
      </w:r>
    </w:p>
    <w:p w:rsidR="00ED4871" w:rsidRPr="00865D0D" w:rsidRDefault="00ED4871" w:rsidP="00ED4871">
      <w:pPr>
        <w:widowControl/>
        <w:tabs>
          <w:tab w:val="left" w:pos="0"/>
          <w:tab w:val="left" w:pos="720"/>
        </w:tabs>
        <w:suppressAutoHyphens/>
        <w:overflowPunct/>
        <w:autoSpaceDE/>
        <w:autoSpaceDN/>
        <w:adjustRightInd/>
        <w:jc w:val="both"/>
        <w:textAlignment w:val="auto"/>
        <w:rPr>
          <w:rFonts w:ascii="Times New Roman" w:hAnsi="Times New Roman"/>
          <w:szCs w:val="24"/>
        </w:rPr>
      </w:pPr>
    </w:p>
    <w:p w:rsidR="00ED4871" w:rsidRPr="005631FE" w:rsidRDefault="00ED4871" w:rsidP="00ED4871">
      <w:pPr>
        <w:pStyle w:val="ListParagraph"/>
        <w:widowControl/>
        <w:numPr>
          <w:ilvl w:val="0"/>
          <w:numId w:val="37"/>
        </w:numPr>
        <w:tabs>
          <w:tab w:val="left" w:pos="-720"/>
          <w:tab w:val="left" w:pos="0"/>
          <w:tab w:val="left" w:pos="81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b/>
          <w:szCs w:val="24"/>
          <w:u w:val="single"/>
        </w:rPr>
      </w:pPr>
      <w:r w:rsidRPr="005631FE">
        <w:rPr>
          <w:rFonts w:ascii="Times New Roman" w:hAnsi="Times New Roman"/>
          <w:spacing w:val="-3"/>
          <w:szCs w:val="24"/>
        </w:rPr>
        <w:t xml:space="preserve">A minimum of two copies of an air operating permit application shall be submitted to the Environmental Protection Commission of Hillsborough County within 60 days of completion of compliance testing of the </w:t>
      </w:r>
      <w:r w:rsidR="00DB7884">
        <w:rPr>
          <w:rFonts w:ascii="Times New Roman" w:hAnsi="Times New Roman"/>
          <w:spacing w:val="-3"/>
          <w:szCs w:val="24"/>
        </w:rPr>
        <w:t>generator</w:t>
      </w:r>
      <w:r w:rsidRPr="005631FE">
        <w:rPr>
          <w:rFonts w:ascii="Times New Roman" w:hAnsi="Times New Roman"/>
          <w:spacing w:val="-3"/>
          <w:szCs w:val="24"/>
        </w:rPr>
        <w:t xml:space="preserve"> or at least 90 days prior to the expiration date of this permit, whichever occurs first.  [Rules 62-4.050(2) and 62-4.090, F.A.C.]  </w:t>
      </w:r>
    </w:p>
    <w:p w:rsidR="00FC08E1" w:rsidRPr="0026424C" w:rsidRDefault="00FC08E1" w:rsidP="0026424C">
      <w:pPr>
        <w:pStyle w:val="ListParagraph"/>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0"/>
        <w:jc w:val="both"/>
        <w:textAlignment w:val="auto"/>
        <w:rPr>
          <w:rFonts w:ascii="Times New Roman" w:hAnsi="Times New Roman"/>
          <w:spacing w:val="-3"/>
          <w:szCs w:val="24"/>
        </w:rPr>
      </w:pPr>
    </w:p>
    <w:p w:rsidR="00DC47F8" w:rsidRPr="007E5AA5" w:rsidRDefault="00DC47F8" w:rsidP="00DC47F8">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jc w:val="both"/>
        <w:rPr>
          <w:rFonts w:ascii="Times New Roman" w:hAnsi="Times New Roman"/>
          <w:spacing w:val="-3"/>
          <w:szCs w:val="24"/>
        </w:rPr>
      </w:pPr>
    </w:p>
    <w:p w:rsidR="00861757" w:rsidRPr="00EB0BA2" w:rsidRDefault="00861757" w:rsidP="008617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t>ENVIRONMENTAL PROTECTION COMMISSION</w:t>
      </w:r>
    </w:p>
    <w:p w:rsidR="00861757" w:rsidRPr="00EB0BA2" w:rsidRDefault="00861757" w:rsidP="008617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t>OF HILLSBOROUGH COUNTY</w:t>
      </w:r>
    </w:p>
    <w:p w:rsidR="00861757" w:rsidRPr="00EB0BA2" w:rsidRDefault="00861757" w:rsidP="008617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861757" w:rsidRPr="00EB0BA2" w:rsidRDefault="00861757" w:rsidP="008617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861757" w:rsidRPr="00EB0BA2" w:rsidRDefault="00861757" w:rsidP="008617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t>__________________________________</w:t>
      </w:r>
    </w:p>
    <w:p w:rsidR="00861757" w:rsidRPr="00EB0BA2" w:rsidRDefault="00861757" w:rsidP="008617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t>Richard D. Garrity, Ph.D.</w:t>
      </w:r>
    </w:p>
    <w:p w:rsidR="00861757" w:rsidRPr="00EB0BA2" w:rsidRDefault="00861757" w:rsidP="008617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t>Executive Director</w:t>
      </w:r>
    </w:p>
    <w:p w:rsidR="00794395" w:rsidRPr="00EB0BA2" w:rsidRDefault="00794395" w:rsidP="0086175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794395" w:rsidRPr="00EB0BA2" w:rsidSect="008763F2">
          <w:headerReference w:type="default" r:id="rId14"/>
          <w:endnotePr>
            <w:numFmt w:val="decimal"/>
          </w:endnotePr>
          <w:pgSz w:w="12240" w:h="15840"/>
          <w:pgMar w:top="1440" w:right="1080" w:bottom="720" w:left="1080" w:header="1440" w:footer="105" w:gutter="0"/>
          <w:cols w:space="720"/>
          <w:noEndnote/>
        </w:sectPr>
      </w:pPr>
    </w:p>
    <w:p w:rsidR="00660574" w:rsidRPr="00EB0BA2" w:rsidRDefault="00660574"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94395" w:rsidRPr="00EB0BA2" w:rsidRDefault="00794395"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94395" w:rsidRPr="00EB0BA2" w:rsidRDefault="00794395">
      <w:pPr>
        <w:widowControl/>
        <w:overflowPunct/>
        <w:autoSpaceDE/>
        <w:autoSpaceDN/>
        <w:adjustRightInd/>
        <w:textAlignment w:val="auto"/>
        <w:rPr>
          <w:rFonts w:ascii="Times New Roman" w:hAnsi="Times New Roman"/>
          <w:spacing w:val="-3"/>
          <w:szCs w:val="24"/>
        </w:rPr>
      </w:pPr>
      <w:r w:rsidRPr="00EB0BA2">
        <w:rPr>
          <w:rFonts w:ascii="Times New Roman" w:hAnsi="Times New Roman"/>
          <w:spacing w:val="-3"/>
          <w:szCs w:val="24"/>
        </w:rPr>
        <w:br w:type="page"/>
      </w:r>
    </w:p>
    <w:p w:rsidR="00794395" w:rsidRPr="00EB0BA2" w:rsidRDefault="00794395" w:rsidP="00794395">
      <w:pPr>
        <w:tabs>
          <w:tab w:val="left" w:pos="288"/>
          <w:tab w:val="left" w:pos="720"/>
        </w:tabs>
        <w:rPr>
          <w:rFonts w:ascii="Times New Roman" w:hAnsi="Times New Roman"/>
          <w:szCs w:val="24"/>
        </w:rPr>
      </w:pPr>
    </w:p>
    <w:p w:rsidR="00794395" w:rsidRPr="00EB0BA2" w:rsidRDefault="00794395" w:rsidP="007943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94395" w:rsidRPr="00EB0BA2" w:rsidRDefault="00794395"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sectPr w:rsidR="00794395" w:rsidRPr="00EB0BA2" w:rsidSect="00794395">
      <w:headerReference w:type="default" r:id="rId15"/>
      <w:footerReference w:type="default" r:id="rId16"/>
      <w:endnotePr>
        <w:numFmt w:val="decimal"/>
      </w:endnotePr>
      <w:type w:val="continuous"/>
      <w:pgSz w:w="12240" w:h="15840"/>
      <w:pgMar w:top="1440" w:right="1080" w:bottom="720" w:left="1080" w:header="144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2E7C" w:rsidRDefault="00002E7C">
      <w:pPr>
        <w:spacing w:line="20" w:lineRule="exact"/>
      </w:pPr>
    </w:p>
  </w:endnote>
  <w:endnote w:type="continuationSeparator" w:id="0">
    <w:p w:rsidR="00002E7C" w:rsidRDefault="00002E7C">
      <w:r>
        <w:t xml:space="preserve"> </w:t>
      </w:r>
    </w:p>
  </w:endnote>
  <w:endnote w:type="continuationNotice" w:id="1">
    <w:p w:rsidR="00002E7C" w:rsidRDefault="00002E7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E7C" w:rsidRDefault="00002E7C">
    <w:pPr>
      <w:spacing w:before="140" w:line="100" w:lineRule="exact"/>
      <w:rPr>
        <w:sz w:val="10"/>
      </w:rPr>
    </w:pPr>
  </w:p>
  <w:p w:rsidR="00002E7C" w:rsidRDefault="00002E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E7C" w:rsidRDefault="00002E7C">
    <w:pPr>
      <w:spacing w:before="140" w:line="100" w:lineRule="exact"/>
      <w:rPr>
        <w:sz w:val="10"/>
      </w:rPr>
    </w:pPr>
  </w:p>
  <w:p w:rsidR="00002E7C" w:rsidRPr="00B84915" w:rsidRDefault="00002E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rPr>
      <w:id w:val="16403001"/>
      <w:docPartObj>
        <w:docPartGallery w:val="Page Numbers (Top of Page)"/>
        <w:docPartUnique/>
      </w:docPartObj>
    </w:sdtPr>
    <w:sdtEndPr/>
    <w:sdtContent>
      <w:sdt>
        <w:sdtPr>
          <w:rPr>
            <w:rFonts w:ascii="Times New Roman" w:hAnsi="Times New Roman"/>
          </w:rPr>
          <w:id w:val="104358381"/>
          <w:docPartObj>
            <w:docPartGallery w:val="Page Numbers (Top of Page)"/>
            <w:docPartUnique/>
          </w:docPartObj>
        </w:sdtPr>
        <w:sdtEndPr/>
        <w:sdtContent>
          <w:p w:rsidR="00002E7C" w:rsidRDefault="00002E7C" w:rsidP="008763F2">
            <w:pPr>
              <w:rPr>
                <w:rFonts w:ascii="Times New Roman" w:hAnsi="Times New Roman"/>
              </w:rPr>
            </w:pPr>
          </w:p>
          <w:p w:rsidR="00002E7C" w:rsidRDefault="00002E7C" w:rsidP="008763F2">
            <w:pPr>
              <w:rPr>
                <w:rFonts w:ascii="Times New Roman" w:hAnsi="Times New Roman"/>
              </w:rPr>
            </w:pPr>
            <w:r w:rsidRPr="00AF29CF">
              <w:rPr>
                <w:rFonts w:ascii="Times New Roman" w:hAnsi="Times New Roman"/>
              </w:rPr>
              <w:t>Page</w:t>
            </w:r>
            <w:r>
              <w:rPr>
                <w:rFonts w:ascii="Times New Roman" w:hAnsi="Times New Roman"/>
              </w:rPr>
              <w:t xml:space="preserve"> </w:t>
            </w:r>
            <w:r w:rsidRPr="008763F2">
              <w:rPr>
                <w:rFonts w:ascii="Times New Roman" w:hAnsi="Times New Roman"/>
              </w:rPr>
              <w:fldChar w:fldCharType="begin"/>
            </w:r>
            <w:r w:rsidRPr="008763F2">
              <w:rPr>
                <w:rFonts w:ascii="Times New Roman" w:hAnsi="Times New Roman"/>
              </w:rPr>
              <w:instrText xml:space="preserve"> PAGE   \* MERGEFORMAT </w:instrText>
            </w:r>
            <w:r w:rsidRPr="008763F2">
              <w:rPr>
                <w:rFonts w:ascii="Times New Roman" w:hAnsi="Times New Roman"/>
              </w:rPr>
              <w:fldChar w:fldCharType="separate"/>
            </w:r>
            <w:r w:rsidR="002375AA">
              <w:rPr>
                <w:rFonts w:ascii="Times New Roman" w:hAnsi="Times New Roman"/>
                <w:noProof/>
              </w:rPr>
              <w:t>6</w:t>
            </w:r>
            <w:r w:rsidRPr="008763F2">
              <w:rPr>
                <w:rFonts w:ascii="Times New Roman" w:hAnsi="Times New Roman"/>
              </w:rPr>
              <w:fldChar w:fldCharType="end"/>
            </w:r>
            <w:r w:rsidRPr="00AF29CF">
              <w:rPr>
                <w:rFonts w:ascii="Times New Roman" w:hAnsi="Times New Roman"/>
              </w:rPr>
              <w:t xml:space="preserve"> of </w:t>
            </w:r>
            <w:r>
              <w:rPr>
                <w:rFonts w:ascii="Times New Roman" w:hAnsi="Times New Roman"/>
              </w:rPr>
              <w:t>6</w:t>
            </w:r>
          </w:p>
        </w:sdtContent>
      </w:sdt>
      <w:p w:rsidR="00002E7C" w:rsidRDefault="002375AA" w:rsidP="008763F2">
        <w:pPr>
          <w:rPr>
            <w:rFonts w:ascii="Times New Roman" w:hAnsi="Times New Roman"/>
          </w:rPr>
        </w:pPr>
      </w:p>
    </w:sdtContent>
  </w:sdt>
  <w:p w:rsidR="00002E7C" w:rsidRDefault="00002E7C">
    <w:pPr>
      <w:spacing w:before="140" w:line="100" w:lineRule="exact"/>
      <w:rPr>
        <w:sz w:val="10"/>
      </w:rPr>
    </w:pPr>
  </w:p>
  <w:p w:rsidR="00002E7C" w:rsidRPr="00B84915" w:rsidRDefault="00002E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E7C" w:rsidRDefault="00002E7C">
    <w:pPr>
      <w:spacing w:before="140" w:line="100" w:lineRule="exact"/>
      <w:rPr>
        <w:sz w:val="10"/>
      </w:rPr>
    </w:pPr>
  </w:p>
  <w:p w:rsidR="00002E7C" w:rsidRPr="00692C07" w:rsidRDefault="00002E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2E7C" w:rsidRDefault="00002E7C">
      <w:r>
        <w:separator/>
      </w:r>
    </w:p>
  </w:footnote>
  <w:footnote w:type="continuationSeparator" w:id="0">
    <w:p w:rsidR="00002E7C" w:rsidRDefault="00002E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E7C" w:rsidRPr="006B7000" w:rsidRDefault="00002E7C">
    <w:pPr>
      <w:rPr>
        <w:rFonts w:ascii="Times New Roman" w:hAnsi="Times New Roman"/>
      </w:rPr>
    </w:pPr>
    <w:r>
      <w:rPr>
        <w:rFonts w:ascii="Times New Roman" w:hAnsi="Times New Roman"/>
        <w:bCs/>
        <w:szCs w:val="24"/>
      </w:rPr>
      <w:t>Titan America, LLC</w:t>
    </w:r>
    <w:r>
      <w:rPr>
        <w:rFonts w:ascii="Times New Roman" w:hAnsi="Times New Roman"/>
      </w:rPr>
      <w:tab/>
    </w:r>
    <w:sdt>
      <w:sdtPr>
        <w:rPr>
          <w:rFonts w:ascii="Times New Roman" w:hAnsi="Times New Roman"/>
        </w:rPr>
        <w:id w:val="250395305"/>
        <w:docPartObj>
          <w:docPartGallery w:val="Page Numbers (Top of Page)"/>
          <w:docPartUnique/>
        </w:docPartObj>
      </w:sdtPr>
      <w:sdtEndPr/>
      <w:sdtContent>
        <w:r w:rsidRPr="006B7000">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Pr>
            <w:rFonts w:ascii="Times New Roman" w:hAnsi="Times New Roman"/>
          </w:rPr>
          <w:tab/>
        </w:r>
        <w:r>
          <w:rPr>
            <w:rFonts w:ascii="Times New Roman" w:hAnsi="Times New Roman"/>
          </w:rPr>
          <w:tab/>
        </w:r>
        <w:r w:rsidRPr="006B7000">
          <w:rPr>
            <w:rFonts w:ascii="Times New Roman" w:hAnsi="Times New Roman"/>
          </w:rPr>
          <w:t xml:space="preserve">Page </w:t>
        </w:r>
        <w:r w:rsidRPr="006B7000">
          <w:rPr>
            <w:rFonts w:ascii="Times New Roman" w:hAnsi="Times New Roman"/>
          </w:rPr>
          <w:fldChar w:fldCharType="begin"/>
        </w:r>
        <w:r w:rsidRPr="006B7000">
          <w:rPr>
            <w:rFonts w:ascii="Times New Roman" w:hAnsi="Times New Roman"/>
          </w:rPr>
          <w:instrText xml:space="preserve"> PAGE </w:instrText>
        </w:r>
        <w:r w:rsidRPr="006B7000">
          <w:rPr>
            <w:rFonts w:ascii="Times New Roman" w:hAnsi="Times New Roman"/>
          </w:rPr>
          <w:fldChar w:fldCharType="separate"/>
        </w:r>
        <w:r w:rsidR="002375AA">
          <w:rPr>
            <w:rFonts w:ascii="Times New Roman" w:hAnsi="Times New Roman"/>
            <w:noProof/>
          </w:rPr>
          <w:t>5</w:t>
        </w:r>
        <w:r w:rsidRPr="006B7000">
          <w:rPr>
            <w:rFonts w:ascii="Times New Roman" w:hAnsi="Times New Roman"/>
          </w:rPr>
          <w:fldChar w:fldCharType="end"/>
        </w:r>
        <w:r w:rsidRPr="006B7000">
          <w:rPr>
            <w:rFonts w:ascii="Times New Roman" w:hAnsi="Times New Roman"/>
          </w:rPr>
          <w:t xml:space="preserve"> of</w:t>
        </w:r>
        <w:r>
          <w:rPr>
            <w:rFonts w:ascii="Times New Roman" w:hAnsi="Times New Roman"/>
          </w:rPr>
          <w:t xml:space="preserve"> 5</w:t>
        </w:r>
      </w:sdtContent>
    </w:sdt>
  </w:p>
  <w:p w:rsidR="00002E7C" w:rsidRPr="0027733E" w:rsidRDefault="00002E7C" w:rsidP="00086A39">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Deerfield Beach, FL 33441</w:t>
    </w:r>
  </w:p>
  <w:p w:rsidR="00002E7C" w:rsidRDefault="00002E7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E7C" w:rsidRDefault="00002E7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E7C" w:rsidRDefault="00002E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Pr>
        <w:noProof/>
      </w:rPr>
      <mc:AlternateContent>
        <mc:Choice Requires="wps">
          <w:drawing>
            <wp:anchor distT="0" distB="0" distL="114300" distR="114300" simplePos="0" relativeHeight="251657728" behindDoc="0" locked="0" layoutInCell="0" allowOverlap="1" wp14:anchorId="4E21B72F" wp14:editId="7E7D55A5">
              <wp:simplePos x="0" y="0"/>
              <wp:positionH relativeFrom="page">
                <wp:posOffset>685800</wp:posOffset>
              </wp:positionH>
              <wp:positionV relativeFrom="paragraph">
                <wp:posOffset>0</wp:posOffset>
              </wp:positionV>
              <wp:extent cx="6400800" cy="762000"/>
              <wp:effectExtent l="0" t="0" r="0" b="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76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002E7C" w:rsidRPr="009C7466" w:rsidRDefault="00002E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9C7466">
                            <w:rPr>
                              <w:rFonts w:ascii="Times New Roman" w:hAnsi="Times New Roman"/>
                              <w:spacing w:val="-3"/>
                            </w:rPr>
                            <w:t xml:space="preserve">PERMITTEE:                   </w:t>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w:t>
                          </w:r>
                          <w:r w:rsidRPr="009C7466">
                            <w:rPr>
                              <w:rFonts w:ascii="Times New Roman" w:hAnsi="Times New Roman"/>
                              <w:spacing w:val="-3"/>
                            </w:rPr>
                            <w:t xml:space="preserve">Permit/Certification No.:  </w:t>
                          </w:r>
                          <w:r>
                            <w:rPr>
                              <w:rFonts w:ascii="Times New Roman" w:hAnsi="Times New Roman"/>
                              <w:spacing w:val="-3"/>
                            </w:rPr>
                            <w:t>0571290-010-AC</w:t>
                          </w:r>
                        </w:p>
                        <w:p w:rsidR="00002E7C" w:rsidRDefault="00002E7C" w:rsidP="009557F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bCs/>
                              <w:szCs w:val="24"/>
                            </w:rPr>
                            <w:t>Titan America, LLC</w:t>
                          </w:r>
                          <w:r>
                            <w:rPr>
                              <w:rFonts w:ascii="Times New Roman" w:hAnsi="Times New Roman"/>
                              <w:bCs/>
                              <w:szCs w:val="24"/>
                            </w:rPr>
                            <w:tab/>
                          </w:r>
                          <w:r>
                            <w:rPr>
                              <w:rFonts w:ascii="Times New Roman" w:hAnsi="Times New Roman"/>
                              <w:spacing w:val="-3"/>
                            </w:rPr>
                            <w:tab/>
                            <w:t xml:space="preserve">                 </w:t>
                          </w:r>
                          <w:r>
                            <w:rPr>
                              <w:rFonts w:ascii="Times New Roman" w:hAnsi="Times New Roman"/>
                              <w:spacing w:val="-3"/>
                            </w:rPr>
                            <w:tab/>
                            <w:t xml:space="preserve">     </w:t>
                          </w:r>
                          <w:r w:rsidRPr="008F0C98">
                            <w:rPr>
                              <w:rFonts w:ascii="Times New Roman" w:hAnsi="Times New Roman"/>
                              <w:spacing w:val="-3"/>
                            </w:rPr>
                            <w:t xml:space="preserve">Project:  </w:t>
                          </w:r>
                          <w:r w:rsidRPr="00CD6903">
                            <w:rPr>
                              <w:rFonts w:ascii="Times New Roman" w:hAnsi="Times New Roman"/>
                              <w:spacing w:val="-3"/>
                              <w:szCs w:val="24"/>
                            </w:rPr>
                            <w:t>Aggregate Handling System Engine</w:t>
                          </w:r>
                          <w:r w:rsidRPr="009557FD">
                            <w:rPr>
                              <w:rFonts w:ascii="Times New Roman" w:hAnsi="Times New Roman"/>
                              <w:spacing w:val="-3"/>
                              <w:szCs w:val="24"/>
                            </w:rPr>
                            <w:t xml:space="preserve"> </w:t>
                          </w:r>
                        </w:p>
                        <w:p w:rsidR="00002E7C" w:rsidRDefault="00002E7C" w:rsidP="009557F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002E7C" w:rsidRPr="009C7466" w:rsidRDefault="00002E7C" w:rsidP="009557F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9C7466">
                            <w:rPr>
                              <w:rFonts w:ascii="Times New Roman" w:hAnsi="Times New Roman"/>
                              <w:spacing w:val="-3"/>
                            </w:rPr>
                            <w:t>SPECIFIC CONDITIONS: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left:0;text-align:left;margin-left:54pt;margin-top:0;width:7in;height:60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" o:allowincell="f" filled="f" stroked="f" strokeweight="0">
              <v:textbox inset="0,0,0,0">
                <w:txbxContent>
                  <w:p w:rsidR="00002E7C" w:rsidRPr="009C7466" w:rsidRDefault="00002E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9C7466">
                      <w:rPr>
                        <w:rFonts w:ascii="Times New Roman" w:hAnsi="Times New Roman"/>
                        <w:spacing w:val="-3"/>
                      </w:rPr>
                      <w:t xml:space="preserve">PERMITTEE:                   </w:t>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w:t>
                    </w:r>
                    <w:r w:rsidRPr="009C7466">
                      <w:rPr>
                        <w:rFonts w:ascii="Times New Roman" w:hAnsi="Times New Roman"/>
                        <w:spacing w:val="-3"/>
                      </w:rPr>
                      <w:t xml:space="preserve">Permit/Certification No.:  </w:t>
                    </w:r>
                    <w:r>
                      <w:rPr>
                        <w:rFonts w:ascii="Times New Roman" w:hAnsi="Times New Roman"/>
                        <w:spacing w:val="-3"/>
                      </w:rPr>
                      <w:t>0571290-010-AC</w:t>
                    </w:r>
                  </w:p>
                  <w:p w:rsidR="00002E7C" w:rsidRDefault="00002E7C" w:rsidP="009557F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bCs/>
                        <w:szCs w:val="24"/>
                      </w:rPr>
                      <w:t>Titan America, LLC</w:t>
                    </w:r>
                    <w:r>
                      <w:rPr>
                        <w:rFonts w:ascii="Times New Roman" w:hAnsi="Times New Roman"/>
                        <w:bCs/>
                        <w:szCs w:val="24"/>
                      </w:rPr>
                      <w:tab/>
                    </w:r>
                    <w:r>
                      <w:rPr>
                        <w:rFonts w:ascii="Times New Roman" w:hAnsi="Times New Roman"/>
                        <w:spacing w:val="-3"/>
                      </w:rPr>
                      <w:tab/>
                      <w:t xml:space="preserve">                 </w:t>
                    </w:r>
                    <w:r>
                      <w:rPr>
                        <w:rFonts w:ascii="Times New Roman" w:hAnsi="Times New Roman"/>
                        <w:spacing w:val="-3"/>
                      </w:rPr>
                      <w:tab/>
                      <w:t xml:space="preserve">     </w:t>
                    </w:r>
                    <w:r w:rsidRPr="008F0C98">
                      <w:rPr>
                        <w:rFonts w:ascii="Times New Roman" w:hAnsi="Times New Roman"/>
                        <w:spacing w:val="-3"/>
                      </w:rPr>
                      <w:t xml:space="preserve">Project:  </w:t>
                    </w:r>
                    <w:r w:rsidRPr="00CD6903">
                      <w:rPr>
                        <w:rFonts w:ascii="Times New Roman" w:hAnsi="Times New Roman"/>
                        <w:spacing w:val="-3"/>
                        <w:szCs w:val="24"/>
                      </w:rPr>
                      <w:t>Aggregate Handling System Engine</w:t>
                    </w:r>
                    <w:r w:rsidRPr="009557FD">
                      <w:rPr>
                        <w:rFonts w:ascii="Times New Roman" w:hAnsi="Times New Roman"/>
                        <w:spacing w:val="-3"/>
                        <w:szCs w:val="24"/>
                      </w:rPr>
                      <w:t xml:space="preserve"> </w:t>
                    </w:r>
                  </w:p>
                  <w:p w:rsidR="00002E7C" w:rsidRDefault="00002E7C" w:rsidP="009557F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002E7C" w:rsidRPr="009C7466" w:rsidRDefault="00002E7C" w:rsidP="009557F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9C7466">
                      <w:rPr>
                        <w:rFonts w:ascii="Times New Roman" w:hAnsi="Times New Roman"/>
                        <w:spacing w:val="-3"/>
                      </w:rPr>
                      <w:t>SPECIFIC CONDITIONS:</w:t>
                    </w:r>
                  </w:p>
                </w:txbxContent>
              </v:textbox>
              <w10:wrap anchorx="page"/>
            </v:rect>
          </w:pict>
        </mc:Fallback>
      </mc:AlternateContent>
    </w:r>
  </w:p>
  <w:p w:rsidR="00002E7C" w:rsidRDefault="00002E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002E7C" w:rsidRDefault="00002E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002E7C" w:rsidRDefault="00002E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002E7C" w:rsidRDefault="00002E7C">
    <w:pPr>
      <w:spacing w:after="140" w:line="100" w:lineRule="exact"/>
      <w:rPr>
        <w:sz w:val="1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E7C" w:rsidRDefault="00002E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Pr>
        <w:noProof/>
      </w:rPr>
      <mc:AlternateContent>
        <mc:Choice Requires="wps">
          <w:drawing>
            <wp:anchor distT="0" distB="0" distL="114300" distR="114300" simplePos="0" relativeHeight="251658240" behindDoc="0" locked="0" layoutInCell="0" allowOverlap="1">
              <wp:simplePos x="0" y="0"/>
              <wp:positionH relativeFrom="page">
                <wp:posOffset>685800</wp:posOffset>
              </wp:positionH>
              <wp:positionV relativeFrom="paragraph">
                <wp:posOffset>0</wp:posOffset>
              </wp:positionV>
              <wp:extent cx="6400800" cy="76200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76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002E7C" w:rsidRPr="00794395" w:rsidRDefault="00002E7C" w:rsidP="0079439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7" style="position:absolute;left:0;text-align:left;margin-left:54pt;margin-top:0;width:7in;height:60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" o:allowincell="f" filled="f" stroked="f" strokeweight="0">
              <v:textbox inset="0,0,0,0">
                <w:txbxContent>
                  <w:p w:rsidR="00002E7C" w:rsidRPr="00794395" w:rsidRDefault="00002E7C" w:rsidP="00794395"/>
                </w:txbxContent>
              </v:textbox>
              <w10:wrap anchorx="page"/>
            </v:rect>
          </w:pict>
        </mc:Fallback>
      </mc:AlternateContent>
    </w:r>
  </w:p>
  <w:p w:rsidR="00002E7C" w:rsidRDefault="00002E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002E7C" w:rsidRDefault="00002E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002E7C" w:rsidRDefault="00002E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002E7C" w:rsidRDefault="00002E7C">
    <w:pPr>
      <w:spacing w:after="140" w:line="100" w:lineRule="exact"/>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24456"/>
    <w:multiLevelType w:val="hybridMultilevel"/>
    <w:tmpl w:val="CEAC3066"/>
    <w:lvl w:ilvl="0" w:tplc="0409001B">
      <w:start w:val="1"/>
      <w:numFmt w:val="lowerRoman"/>
      <w:lvlText w:val="%1."/>
      <w:lvlJc w:val="right"/>
      <w:pPr>
        <w:tabs>
          <w:tab w:val="num" w:pos="1962"/>
        </w:tabs>
        <w:ind w:left="1962" w:hanging="432"/>
      </w:pPr>
      <w:rPr>
        <w:rFonts w:cs="Times New Roman" w:hint="default"/>
        <w:b w:val="0"/>
        <w:i w:val="0"/>
        <w:sz w:val="24"/>
        <w:u w:val="none"/>
      </w:rPr>
    </w:lvl>
    <w:lvl w:ilvl="1" w:tplc="FD28716A">
      <w:start w:val="11"/>
      <w:numFmt w:val="decimal"/>
      <w:lvlText w:val="%2."/>
      <w:lvlJc w:val="left"/>
      <w:pPr>
        <w:tabs>
          <w:tab w:val="num" w:pos="1440"/>
        </w:tabs>
        <w:ind w:left="1440" w:hanging="360"/>
      </w:pPr>
      <w:rPr>
        <w:rFonts w:cs="Times New Roman" w:hint="default"/>
        <w:u w:val="singl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1F419EE"/>
    <w:multiLevelType w:val="hybridMultilevel"/>
    <w:tmpl w:val="3C24C03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9B1882"/>
    <w:multiLevelType w:val="hybridMultilevel"/>
    <w:tmpl w:val="F7C0196E"/>
    <w:lvl w:ilvl="0" w:tplc="B54829BA">
      <w:start w:val="1"/>
      <w:numFmt w:val="upperLetter"/>
      <w:lvlText w:val="%1)"/>
      <w:lvlJc w:val="left"/>
      <w:pPr>
        <w:ind w:left="1080" w:hanging="360"/>
      </w:pPr>
      <w:rPr>
        <w:rFonts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843DB8"/>
    <w:multiLevelType w:val="hybridMultilevel"/>
    <w:tmpl w:val="C4D6DADA"/>
    <w:lvl w:ilvl="0" w:tplc="B54829BA">
      <w:start w:val="1"/>
      <w:numFmt w:val="upperLetter"/>
      <w:lvlText w:val="%1)"/>
      <w:lvlJc w:val="left"/>
      <w:pPr>
        <w:tabs>
          <w:tab w:val="num" w:pos="1080"/>
        </w:tabs>
        <w:ind w:left="1080" w:hanging="360"/>
      </w:pPr>
      <w:rPr>
        <w:rFonts w:cs="Times New Roman" w:hint="default"/>
        <w:b w:val="0"/>
        <w:i w:val="0"/>
        <w:sz w:val="24"/>
        <w:u w:val="none"/>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4">
    <w:nsid w:val="09151697"/>
    <w:multiLevelType w:val="hybridMultilevel"/>
    <w:tmpl w:val="C3845A3E"/>
    <w:lvl w:ilvl="0" w:tplc="64187476">
      <w:start w:val="1"/>
      <w:numFmt w:val="lowerRoman"/>
      <w:lvlText w:val="%1."/>
      <w:lvlJc w:val="left"/>
      <w:pPr>
        <w:ind w:left="1620" w:hanging="360"/>
      </w:pPr>
      <w:rPr>
        <w:rFonts w:hint="default"/>
        <w:b w:val="0"/>
        <w:i w:val="0"/>
        <w:sz w:val="24"/>
        <w:u w:val="none"/>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
    <w:nsid w:val="092343CB"/>
    <w:multiLevelType w:val="hybridMultilevel"/>
    <w:tmpl w:val="26641878"/>
    <w:lvl w:ilvl="0" w:tplc="6C8496C8">
      <w:start w:val="1"/>
      <w:numFmt w:val="decimal"/>
      <w:lvlText w:val="%1."/>
      <w:lvlJc w:val="left"/>
      <w:pPr>
        <w:tabs>
          <w:tab w:val="num" w:pos="600"/>
        </w:tabs>
        <w:ind w:left="600" w:hanging="360"/>
      </w:pPr>
      <w:rPr>
        <w:rFonts w:hint="default"/>
        <w:b w:val="0"/>
        <w:color w:val="auto"/>
      </w:rPr>
    </w:lvl>
    <w:lvl w:ilvl="1" w:tplc="0CF808DE">
      <w:start w:val="1"/>
      <w:numFmt w:val="upperLetter"/>
      <w:lvlText w:val="%2) "/>
      <w:lvlJc w:val="left"/>
      <w:pPr>
        <w:tabs>
          <w:tab w:val="num" w:pos="882"/>
        </w:tabs>
        <w:ind w:left="882" w:hanging="432"/>
      </w:pPr>
      <w:rPr>
        <w:rFonts w:ascii="Times New Roman" w:hAnsi="Times New Roman" w:cs="Times New Roman" w:hint="default"/>
        <w:b w:val="0"/>
        <w:i w:val="0"/>
        <w:color w:val="auto"/>
        <w:sz w:val="24"/>
        <w:u w:val="none"/>
      </w:rPr>
    </w:lvl>
    <w:lvl w:ilvl="2" w:tplc="0409000F">
      <w:start w:val="1"/>
      <w:numFmt w:val="decimal"/>
      <w:lvlText w:val="%3."/>
      <w:lvlJc w:val="left"/>
      <w:pPr>
        <w:tabs>
          <w:tab w:val="num" w:pos="1440"/>
        </w:tabs>
        <w:ind w:left="1440" w:hanging="360"/>
      </w:pPr>
      <w:rPr>
        <w:rFonts w:hint="default"/>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6F0BC6"/>
    <w:multiLevelType w:val="singleLevel"/>
    <w:tmpl w:val="186AE9A0"/>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7">
    <w:nsid w:val="0E6C6ECE"/>
    <w:multiLevelType w:val="hybridMultilevel"/>
    <w:tmpl w:val="0BEA65BE"/>
    <w:lvl w:ilvl="0" w:tplc="B54829BA">
      <w:start w:val="1"/>
      <w:numFmt w:val="upperLetter"/>
      <w:lvlText w:val="%1)"/>
      <w:lvlJc w:val="left"/>
      <w:pPr>
        <w:ind w:left="720" w:hanging="360"/>
      </w:pPr>
      <w:rPr>
        <w:rFonts w:cs="Times New Roman" w:hint="default"/>
        <w:b w:val="0"/>
        <w:i w:val="0"/>
        <w:dstrike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FA96D2F"/>
    <w:multiLevelType w:val="hybridMultilevel"/>
    <w:tmpl w:val="A66E5D6C"/>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8C2370"/>
    <w:multiLevelType w:val="hybridMultilevel"/>
    <w:tmpl w:val="59E05E68"/>
    <w:lvl w:ilvl="0" w:tplc="929620AA">
      <w:start w:val="1"/>
      <w:numFmt w:val="decimal"/>
      <w:lvlText w:val="A.%1."/>
      <w:lvlJc w:val="left"/>
      <w:pPr>
        <w:tabs>
          <w:tab w:val="num" w:pos="246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1A6424CF"/>
    <w:multiLevelType w:val="hybridMultilevel"/>
    <w:tmpl w:val="B01CBD88"/>
    <w:lvl w:ilvl="0" w:tplc="6C8496C8">
      <w:start w:val="1"/>
      <w:numFmt w:val="decimal"/>
      <w:lvlText w:val="%1."/>
      <w:lvlJc w:val="left"/>
      <w:pPr>
        <w:tabs>
          <w:tab w:val="num" w:pos="450"/>
        </w:tabs>
        <w:ind w:left="0" w:firstLine="0"/>
      </w:pPr>
      <w:rPr>
        <w:rFonts w:hint="default"/>
        <w:b w:val="0"/>
        <w:i w:val="0"/>
        <w:dstrike w:val="0"/>
        <w:color w:val="auto"/>
        <w:sz w:val="24"/>
        <w:szCs w:val="24"/>
      </w:rPr>
    </w:lvl>
    <w:lvl w:ilvl="1" w:tplc="2DC8A274">
      <w:start w:val="1"/>
      <w:numFmt w:val="lowerLetter"/>
      <w:lvlText w:val="%2."/>
      <w:lvlJc w:val="left"/>
      <w:pPr>
        <w:tabs>
          <w:tab w:val="num" w:pos="810"/>
        </w:tabs>
        <w:ind w:left="810"/>
      </w:pPr>
      <w:rPr>
        <w:rFonts w:cs="Times New Roman" w:hint="default"/>
        <w:b w:val="0"/>
        <w:sz w:val="24"/>
        <w:szCs w:val="24"/>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11">
    <w:nsid w:val="1BD9035F"/>
    <w:multiLevelType w:val="hybridMultilevel"/>
    <w:tmpl w:val="5C78FA80"/>
    <w:lvl w:ilvl="0" w:tplc="32E62430">
      <w:start w:val="6"/>
      <w:numFmt w:val="upperLetter"/>
      <w:lvlText w:val="%1)"/>
      <w:lvlJc w:val="left"/>
      <w:pPr>
        <w:ind w:left="1890" w:hanging="360"/>
      </w:pPr>
      <w:rPr>
        <w:rFonts w:cs="Times New Roman" w:hint="default"/>
        <w:b w:val="0"/>
        <w:i w:val="0"/>
        <w:sz w:val="24"/>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1E253B28"/>
    <w:multiLevelType w:val="hybridMultilevel"/>
    <w:tmpl w:val="1A78B67A"/>
    <w:lvl w:ilvl="0" w:tplc="0409001B">
      <w:start w:val="1"/>
      <w:numFmt w:val="lowerRoman"/>
      <w:lvlText w:val="%1."/>
      <w:lvlJc w:val="righ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3">
    <w:nsid w:val="1E653D71"/>
    <w:multiLevelType w:val="hybridMultilevel"/>
    <w:tmpl w:val="80EC50C8"/>
    <w:lvl w:ilvl="0" w:tplc="B54829BA">
      <w:start w:val="1"/>
      <w:numFmt w:val="upperLetter"/>
      <w:lvlText w:val="%1)"/>
      <w:lvlJc w:val="left"/>
      <w:pPr>
        <w:ind w:left="1080" w:hanging="360"/>
      </w:pPr>
      <w:rPr>
        <w:rFonts w:cs="Times New Roman" w:hint="default"/>
        <w:b w:val="0"/>
        <w:i w:val="0"/>
        <w:sz w:val="24"/>
        <w:u w:val="none"/>
      </w:rPr>
    </w:lvl>
    <w:lvl w:ilvl="1" w:tplc="04090019">
      <w:start w:val="1"/>
      <w:numFmt w:val="lowerLetter"/>
      <w:lvlText w:val="%2."/>
      <w:lvlJc w:val="left"/>
      <w:pPr>
        <w:ind w:left="450" w:hanging="360"/>
      </w:pPr>
    </w:lvl>
    <w:lvl w:ilvl="2" w:tplc="0409001B">
      <w:start w:val="1"/>
      <w:numFmt w:val="lowerRoman"/>
      <w:lvlText w:val="%3."/>
      <w:lvlJc w:val="right"/>
      <w:pPr>
        <w:ind w:left="1440" w:hanging="180"/>
      </w:pPr>
    </w:lvl>
    <w:lvl w:ilvl="3" w:tplc="0409000F" w:tentative="1">
      <w:start w:val="1"/>
      <w:numFmt w:val="decimal"/>
      <w:lvlText w:val="%4."/>
      <w:lvlJc w:val="left"/>
      <w:pPr>
        <w:ind w:left="1890" w:hanging="360"/>
      </w:pPr>
    </w:lvl>
    <w:lvl w:ilvl="4" w:tplc="04090019" w:tentative="1">
      <w:start w:val="1"/>
      <w:numFmt w:val="lowerLetter"/>
      <w:lvlText w:val="%5."/>
      <w:lvlJc w:val="left"/>
      <w:pPr>
        <w:ind w:left="2610" w:hanging="360"/>
      </w:pPr>
    </w:lvl>
    <w:lvl w:ilvl="5" w:tplc="0409001B" w:tentative="1">
      <w:start w:val="1"/>
      <w:numFmt w:val="lowerRoman"/>
      <w:lvlText w:val="%6."/>
      <w:lvlJc w:val="right"/>
      <w:pPr>
        <w:ind w:left="3330" w:hanging="180"/>
      </w:pPr>
    </w:lvl>
    <w:lvl w:ilvl="6" w:tplc="0409000F" w:tentative="1">
      <w:start w:val="1"/>
      <w:numFmt w:val="decimal"/>
      <w:lvlText w:val="%7."/>
      <w:lvlJc w:val="left"/>
      <w:pPr>
        <w:ind w:left="4050" w:hanging="360"/>
      </w:pPr>
    </w:lvl>
    <w:lvl w:ilvl="7" w:tplc="04090019" w:tentative="1">
      <w:start w:val="1"/>
      <w:numFmt w:val="lowerLetter"/>
      <w:lvlText w:val="%8."/>
      <w:lvlJc w:val="left"/>
      <w:pPr>
        <w:ind w:left="4770" w:hanging="360"/>
      </w:pPr>
    </w:lvl>
    <w:lvl w:ilvl="8" w:tplc="0409001B" w:tentative="1">
      <w:start w:val="1"/>
      <w:numFmt w:val="lowerRoman"/>
      <w:lvlText w:val="%9."/>
      <w:lvlJc w:val="right"/>
      <w:pPr>
        <w:ind w:left="5490" w:hanging="180"/>
      </w:pPr>
    </w:lvl>
  </w:abstractNum>
  <w:abstractNum w:abstractNumId="14">
    <w:nsid w:val="1F6F2A64"/>
    <w:multiLevelType w:val="hybridMultilevel"/>
    <w:tmpl w:val="3FA61AA0"/>
    <w:lvl w:ilvl="0" w:tplc="A5181750">
      <w:start w:val="1"/>
      <w:numFmt w:val="upperLetter"/>
      <w:lvlText w:val="%1)"/>
      <w:lvlJc w:val="left"/>
      <w:pPr>
        <w:ind w:left="1080" w:hanging="360"/>
      </w:pPr>
      <w:rPr>
        <w:rFonts w:hint="default"/>
        <w:b w:val="0"/>
        <w:i w:val="0"/>
        <w:dstrike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A80A4F"/>
    <w:multiLevelType w:val="hybridMultilevel"/>
    <w:tmpl w:val="82E04352"/>
    <w:lvl w:ilvl="0" w:tplc="0409000F">
      <w:start w:val="1"/>
      <w:numFmt w:val="decimal"/>
      <w:lvlText w:val="%1."/>
      <w:lvlJc w:val="left"/>
      <w:pPr>
        <w:ind w:left="198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E75D2B"/>
    <w:multiLevelType w:val="hybridMultilevel"/>
    <w:tmpl w:val="950ECDCA"/>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start w:val="1"/>
      <w:numFmt w:val="lowerLetter"/>
      <w:lvlText w:val="%2."/>
      <w:lvlJc w:val="left"/>
      <w:pPr>
        <w:ind w:left="1080" w:hanging="360"/>
      </w:pPr>
      <w:rPr>
        <w:rFonts w:hint="default"/>
        <w:b w:val="0"/>
        <w:i w:val="0"/>
        <w:sz w:val="24"/>
        <w:u w:val="none"/>
      </w:rPr>
    </w:lvl>
    <w:lvl w:ilvl="2" w:tplc="142C2F38">
      <w:start w:val="1"/>
      <w:numFmt w:val="upperLetter"/>
      <w:lvlText w:val="%3) "/>
      <w:lvlJc w:val="left"/>
      <w:pPr>
        <w:ind w:left="900" w:hanging="180"/>
      </w:pPr>
      <w:rPr>
        <w:rFonts w:ascii="Times New Roman" w:hAnsi="Times New Roman" w:cs="Times New Roman" w:hint="default"/>
        <w:b w:val="0"/>
        <w:i w:val="0"/>
        <w:sz w:val="24"/>
        <w:u w:val="none"/>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25FF504D"/>
    <w:multiLevelType w:val="hybridMultilevel"/>
    <w:tmpl w:val="9E20C584"/>
    <w:lvl w:ilvl="0" w:tplc="929620AA">
      <w:start w:val="1"/>
      <w:numFmt w:val="decimal"/>
      <w:lvlText w:val="A.%1."/>
      <w:lvlJc w:val="left"/>
      <w:pPr>
        <w:tabs>
          <w:tab w:val="num" w:pos="2466"/>
        </w:tabs>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C84DFF"/>
    <w:multiLevelType w:val="hybridMultilevel"/>
    <w:tmpl w:val="CEAC3066"/>
    <w:lvl w:ilvl="0" w:tplc="0409001B">
      <w:start w:val="1"/>
      <w:numFmt w:val="lowerRoman"/>
      <w:lvlText w:val="%1."/>
      <w:lvlJc w:val="right"/>
      <w:pPr>
        <w:tabs>
          <w:tab w:val="num" w:pos="1872"/>
        </w:tabs>
        <w:ind w:left="1872" w:hanging="432"/>
      </w:pPr>
      <w:rPr>
        <w:rFonts w:cs="Times New Roman" w:hint="default"/>
        <w:b w:val="0"/>
        <w:i w:val="0"/>
        <w:sz w:val="24"/>
        <w:u w:val="none"/>
      </w:rPr>
    </w:lvl>
    <w:lvl w:ilvl="1" w:tplc="FD28716A">
      <w:start w:val="11"/>
      <w:numFmt w:val="decimal"/>
      <w:lvlText w:val="%2."/>
      <w:lvlJc w:val="left"/>
      <w:pPr>
        <w:tabs>
          <w:tab w:val="num" w:pos="1440"/>
        </w:tabs>
        <w:ind w:left="1440" w:hanging="360"/>
      </w:pPr>
      <w:rPr>
        <w:rFonts w:cs="Times New Roman" w:hint="default"/>
        <w:u w:val="singl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2B5A5927"/>
    <w:multiLevelType w:val="hybridMultilevel"/>
    <w:tmpl w:val="8ADA61C4"/>
    <w:lvl w:ilvl="0" w:tplc="0409000F">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CE8746B"/>
    <w:multiLevelType w:val="hybridMultilevel"/>
    <w:tmpl w:val="03F8A9B8"/>
    <w:lvl w:ilvl="0" w:tplc="64187476">
      <w:start w:val="1"/>
      <w:numFmt w:val="lowerRoman"/>
      <w:lvlText w:val="%1."/>
      <w:lvlJc w:val="left"/>
      <w:pPr>
        <w:ind w:left="1530" w:hanging="360"/>
      </w:pPr>
      <w:rPr>
        <w:rFonts w:cs="Times New Roman" w:hint="default"/>
        <w:b w:val="0"/>
        <w:i w:val="0"/>
        <w:sz w:val="24"/>
        <w:u w:val="no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2EE377F2"/>
    <w:multiLevelType w:val="hybridMultilevel"/>
    <w:tmpl w:val="E390C20E"/>
    <w:lvl w:ilvl="0" w:tplc="51547CCC">
      <w:start w:val="1"/>
      <w:numFmt w:val="lowerRoman"/>
      <w:lvlText w:val="%1."/>
      <w:lvlJc w:val="left"/>
      <w:pPr>
        <w:tabs>
          <w:tab w:val="num" w:pos="1512"/>
        </w:tabs>
        <w:ind w:left="1512" w:hanging="432"/>
      </w:pPr>
      <w:rPr>
        <w:rFonts w:cs="Times New Roman" w:hint="default"/>
        <w:b w:val="0"/>
        <w:i w:val="0"/>
        <w:sz w:val="24"/>
        <w:u w:val="none"/>
      </w:rPr>
    </w:lvl>
    <w:lvl w:ilvl="1" w:tplc="2C287582">
      <w:start w:val="1"/>
      <w:numFmt w:val="upperLetter"/>
      <w:lvlText w:val="%2)"/>
      <w:lvlJc w:val="left"/>
      <w:pPr>
        <w:ind w:left="1875" w:hanging="435"/>
      </w:pPr>
      <w:rPr>
        <w:rFonts w:cs="Times New Roman"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2">
    <w:nsid w:val="383D4254"/>
    <w:multiLevelType w:val="hybridMultilevel"/>
    <w:tmpl w:val="784C8A92"/>
    <w:lvl w:ilvl="0" w:tplc="64187476">
      <w:start w:val="1"/>
      <w:numFmt w:val="lowerRoman"/>
      <w:lvlText w:val="%1."/>
      <w:lvlJc w:val="left"/>
      <w:pPr>
        <w:tabs>
          <w:tab w:val="num" w:pos="1710"/>
        </w:tabs>
        <w:ind w:left="1710" w:hanging="360"/>
      </w:pPr>
      <w:rPr>
        <w:rFonts w:cs="Times New Roman" w:hint="default"/>
        <w:b w:val="0"/>
        <w:i w:val="0"/>
        <w:sz w:val="24"/>
        <w:u w:val="none"/>
      </w:rPr>
    </w:lvl>
    <w:lvl w:ilvl="1" w:tplc="C22232F8">
      <w:start w:val="3"/>
      <w:numFmt w:val="upperLetter"/>
      <w:lvlText w:val="%2)"/>
      <w:lvlJc w:val="left"/>
      <w:pPr>
        <w:tabs>
          <w:tab w:val="num" w:pos="2880"/>
        </w:tabs>
        <w:ind w:left="2880" w:hanging="360"/>
      </w:pPr>
      <w:rPr>
        <w:rFonts w:cs="Times New Roman" w:hint="default"/>
        <w:sz w:val="24"/>
        <w:szCs w:val="24"/>
      </w:rPr>
    </w:lvl>
    <w:lvl w:ilvl="2" w:tplc="04090019">
      <w:start w:val="1"/>
      <w:numFmt w:val="lowerLetter"/>
      <w:lvlText w:val="%3."/>
      <w:lvlJc w:val="left"/>
      <w:pPr>
        <w:tabs>
          <w:tab w:val="num" w:pos="1710"/>
        </w:tabs>
        <w:ind w:left="1710" w:hanging="360"/>
      </w:pPr>
      <w:rPr>
        <w:rFonts w:cs="Times New Roman"/>
      </w:rPr>
    </w:lvl>
    <w:lvl w:ilvl="3" w:tplc="0409000F" w:tentative="1">
      <w:start w:val="1"/>
      <w:numFmt w:val="decimal"/>
      <w:lvlText w:val="%4."/>
      <w:lvlJc w:val="left"/>
      <w:pPr>
        <w:tabs>
          <w:tab w:val="num" w:pos="4320"/>
        </w:tabs>
        <w:ind w:left="4320" w:hanging="360"/>
      </w:pPr>
      <w:rPr>
        <w:rFonts w:cs="Times New Roman"/>
      </w:rPr>
    </w:lvl>
    <w:lvl w:ilvl="4" w:tplc="04090019" w:tentative="1">
      <w:start w:val="1"/>
      <w:numFmt w:val="lowerLetter"/>
      <w:lvlText w:val="%5."/>
      <w:lvlJc w:val="left"/>
      <w:pPr>
        <w:tabs>
          <w:tab w:val="num" w:pos="5040"/>
        </w:tabs>
        <w:ind w:left="5040" w:hanging="360"/>
      </w:pPr>
      <w:rPr>
        <w:rFonts w:cs="Times New Roman"/>
      </w:rPr>
    </w:lvl>
    <w:lvl w:ilvl="5" w:tplc="0409001B" w:tentative="1">
      <w:start w:val="1"/>
      <w:numFmt w:val="lowerRoman"/>
      <w:lvlText w:val="%6."/>
      <w:lvlJc w:val="right"/>
      <w:pPr>
        <w:tabs>
          <w:tab w:val="num" w:pos="5760"/>
        </w:tabs>
        <w:ind w:left="5760" w:hanging="180"/>
      </w:pPr>
      <w:rPr>
        <w:rFonts w:cs="Times New Roman"/>
      </w:rPr>
    </w:lvl>
    <w:lvl w:ilvl="6" w:tplc="0409000F" w:tentative="1">
      <w:start w:val="1"/>
      <w:numFmt w:val="decimal"/>
      <w:lvlText w:val="%7."/>
      <w:lvlJc w:val="left"/>
      <w:pPr>
        <w:tabs>
          <w:tab w:val="num" w:pos="6480"/>
        </w:tabs>
        <w:ind w:left="6480" w:hanging="360"/>
      </w:pPr>
      <w:rPr>
        <w:rFonts w:cs="Times New Roman"/>
      </w:rPr>
    </w:lvl>
    <w:lvl w:ilvl="7" w:tplc="04090019" w:tentative="1">
      <w:start w:val="1"/>
      <w:numFmt w:val="lowerLetter"/>
      <w:lvlText w:val="%8."/>
      <w:lvlJc w:val="left"/>
      <w:pPr>
        <w:tabs>
          <w:tab w:val="num" w:pos="7200"/>
        </w:tabs>
        <w:ind w:left="7200" w:hanging="360"/>
      </w:pPr>
      <w:rPr>
        <w:rFonts w:cs="Times New Roman"/>
      </w:rPr>
    </w:lvl>
    <w:lvl w:ilvl="8" w:tplc="0409001B" w:tentative="1">
      <w:start w:val="1"/>
      <w:numFmt w:val="lowerRoman"/>
      <w:lvlText w:val="%9."/>
      <w:lvlJc w:val="right"/>
      <w:pPr>
        <w:tabs>
          <w:tab w:val="num" w:pos="7920"/>
        </w:tabs>
        <w:ind w:left="7920" w:hanging="180"/>
      </w:pPr>
      <w:rPr>
        <w:rFonts w:cs="Times New Roman"/>
      </w:rPr>
    </w:lvl>
  </w:abstractNum>
  <w:abstractNum w:abstractNumId="23">
    <w:nsid w:val="38B65321"/>
    <w:multiLevelType w:val="singleLevel"/>
    <w:tmpl w:val="8AF09D6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4">
    <w:nsid w:val="3D8D0BAA"/>
    <w:multiLevelType w:val="hybridMultilevel"/>
    <w:tmpl w:val="CEAC3066"/>
    <w:lvl w:ilvl="0" w:tplc="0409001B">
      <w:start w:val="1"/>
      <w:numFmt w:val="lowerRoman"/>
      <w:lvlText w:val="%1."/>
      <w:lvlJc w:val="right"/>
      <w:pPr>
        <w:tabs>
          <w:tab w:val="num" w:pos="1872"/>
        </w:tabs>
        <w:ind w:left="1872" w:hanging="432"/>
      </w:pPr>
      <w:rPr>
        <w:rFonts w:cs="Times New Roman" w:hint="default"/>
        <w:b w:val="0"/>
        <w:i w:val="0"/>
        <w:sz w:val="24"/>
        <w:u w:val="none"/>
      </w:rPr>
    </w:lvl>
    <w:lvl w:ilvl="1" w:tplc="FD28716A">
      <w:start w:val="11"/>
      <w:numFmt w:val="decimal"/>
      <w:lvlText w:val="%2."/>
      <w:lvlJc w:val="left"/>
      <w:pPr>
        <w:tabs>
          <w:tab w:val="num" w:pos="1440"/>
        </w:tabs>
        <w:ind w:left="1440" w:hanging="360"/>
      </w:pPr>
      <w:rPr>
        <w:rFonts w:cs="Times New Roman" w:hint="default"/>
        <w:u w:val="singl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3E980C57"/>
    <w:multiLevelType w:val="hybridMultilevel"/>
    <w:tmpl w:val="5BC87F18"/>
    <w:lvl w:ilvl="0" w:tplc="6C8496C8">
      <w:start w:val="1"/>
      <w:numFmt w:val="decimal"/>
      <w:lvlText w:val="%1."/>
      <w:lvlJc w:val="left"/>
      <w:pPr>
        <w:tabs>
          <w:tab w:val="num" w:pos="360"/>
        </w:tabs>
        <w:ind w:left="360" w:hanging="360"/>
      </w:pPr>
      <w:rPr>
        <w:rFonts w:hint="default"/>
        <w:b w:val="0"/>
        <w:color w:val="auto"/>
      </w:rPr>
    </w:lvl>
    <w:lvl w:ilvl="1" w:tplc="0CF808DE">
      <w:start w:val="1"/>
      <w:numFmt w:val="upperLetter"/>
      <w:lvlText w:val="%2) "/>
      <w:lvlJc w:val="left"/>
      <w:pPr>
        <w:tabs>
          <w:tab w:val="num" w:pos="432"/>
        </w:tabs>
        <w:ind w:left="432" w:hanging="432"/>
      </w:pPr>
      <w:rPr>
        <w:rFonts w:ascii="Times New Roman" w:hAnsi="Times New Roman" w:cs="Times New Roman" w:hint="default"/>
        <w:b w:val="0"/>
        <w:i w:val="0"/>
        <w:color w:val="auto"/>
        <w:sz w:val="24"/>
        <w:u w:val="none"/>
      </w:rPr>
    </w:lvl>
    <w:lvl w:ilvl="2" w:tplc="0409000F">
      <w:start w:val="1"/>
      <w:numFmt w:val="decimal"/>
      <w:lvlText w:val="%3."/>
      <w:lvlJc w:val="left"/>
      <w:pPr>
        <w:tabs>
          <w:tab w:val="num" w:pos="990"/>
        </w:tabs>
        <w:ind w:left="990" w:hanging="360"/>
      </w:pPr>
      <w:rPr>
        <w:rFonts w:hint="default"/>
        <w:color w:val="auto"/>
      </w:r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abstractNum w:abstractNumId="26">
    <w:nsid w:val="463A6D87"/>
    <w:multiLevelType w:val="hybridMultilevel"/>
    <w:tmpl w:val="358CA7CC"/>
    <w:lvl w:ilvl="0" w:tplc="B54829BA">
      <w:start w:val="1"/>
      <w:numFmt w:val="upperLetter"/>
      <w:lvlText w:val="%1)"/>
      <w:lvlJc w:val="left"/>
      <w:pPr>
        <w:ind w:left="810" w:hanging="360"/>
      </w:pPr>
      <w:rPr>
        <w:rFonts w:cs="Times New Roman" w:hint="default"/>
        <w:b w:val="0"/>
        <w:i w:val="0"/>
        <w:sz w:val="24"/>
        <w:szCs w:val="24"/>
        <w:u w:val="none"/>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nsid w:val="46C3797E"/>
    <w:multiLevelType w:val="hybridMultilevel"/>
    <w:tmpl w:val="CEAC3066"/>
    <w:lvl w:ilvl="0" w:tplc="0409001B">
      <w:start w:val="1"/>
      <w:numFmt w:val="lowerRoman"/>
      <w:lvlText w:val="%1."/>
      <w:lvlJc w:val="right"/>
      <w:pPr>
        <w:tabs>
          <w:tab w:val="num" w:pos="1872"/>
        </w:tabs>
        <w:ind w:left="1872" w:hanging="432"/>
      </w:pPr>
      <w:rPr>
        <w:rFonts w:cs="Times New Roman" w:hint="default"/>
        <w:b w:val="0"/>
        <w:i w:val="0"/>
        <w:sz w:val="24"/>
        <w:u w:val="none"/>
      </w:rPr>
    </w:lvl>
    <w:lvl w:ilvl="1" w:tplc="FD28716A">
      <w:start w:val="11"/>
      <w:numFmt w:val="decimal"/>
      <w:lvlText w:val="%2."/>
      <w:lvlJc w:val="left"/>
      <w:pPr>
        <w:tabs>
          <w:tab w:val="num" w:pos="1440"/>
        </w:tabs>
        <w:ind w:left="1440" w:hanging="360"/>
      </w:pPr>
      <w:rPr>
        <w:rFonts w:cs="Times New Roman" w:hint="default"/>
        <w:u w:val="singl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4C825A77"/>
    <w:multiLevelType w:val="singleLevel"/>
    <w:tmpl w:val="55D6857C"/>
    <w:lvl w:ilvl="0">
      <w:start w:val="6"/>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9">
    <w:nsid w:val="4FA24413"/>
    <w:multiLevelType w:val="hybridMultilevel"/>
    <w:tmpl w:val="72D020EA"/>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F75A95"/>
    <w:multiLevelType w:val="hybridMultilevel"/>
    <w:tmpl w:val="AD4A85A2"/>
    <w:lvl w:ilvl="0" w:tplc="64187476">
      <w:start w:val="1"/>
      <w:numFmt w:val="lowerRoman"/>
      <w:lvlText w:val="%1."/>
      <w:lvlJc w:val="left"/>
      <w:pPr>
        <w:ind w:left="1440" w:hanging="360"/>
      </w:pPr>
      <w:rPr>
        <w:rFonts w:cs="Times New Roman" w:hint="default"/>
        <w:b w:val="0"/>
        <w:i w:val="0"/>
        <w:sz w:val="24"/>
        <w:u w:val="none"/>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1">
    <w:nsid w:val="526B0AF3"/>
    <w:multiLevelType w:val="singleLevel"/>
    <w:tmpl w:val="60981C7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32">
    <w:nsid w:val="55382032"/>
    <w:multiLevelType w:val="hybridMultilevel"/>
    <w:tmpl w:val="8188C23C"/>
    <w:lvl w:ilvl="0" w:tplc="B54829BA">
      <w:start w:val="1"/>
      <w:numFmt w:val="upperLetter"/>
      <w:lvlText w:val="%1)"/>
      <w:lvlJc w:val="left"/>
      <w:pPr>
        <w:tabs>
          <w:tab w:val="num" w:pos="1152"/>
        </w:tabs>
        <w:ind w:left="1152" w:hanging="432"/>
      </w:pPr>
      <w:rPr>
        <w:rFonts w:cs="Times New Roman" w:hint="default"/>
        <w:b w:val="0"/>
        <w:i w:val="0"/>
        <w:dstrike w:val="0"/>
        <w:sz w:val="24"/>
        <w:szCs w:val="24"/>
        <w:u w:val="none"/>
      </w:rPr>
    </w:lvl>
    <w:lvl w:ilvl="1" w:tplc="04090019" w:tentative="1">
      <w:start w:val="1"/>
      <w:numFmt w:val="lowerLetter"/>
      <w:lvlText w:val="%2."/>
      <w:lvlJc w:val="left"/>
      <w:pPr>
        <w:tabs>
          <w:tab w:val="num" w:pos="810"/>
        </w:tabs>
        <w:ind w:left="810" w:hanging="360"/>
      </w:pPr>
      <w:rPr>
        <w:rFonts w:cs="Times New Roman"/>
      </w:rPr>
    </w:lvl>
    <w:lvl w:ilvl="2" w:tplc="0409001B" w:tentative="1">
      <w:start w:val="1"/>
      <w:numFmt w:val="lowerRoman"/>
      <w:lvlText w:val="%3."/>
      <w:lvlJc w:val="right"/>
      <w:pPr>
        <w:tabs>
          <w:tab w:val="num" w:pos="1530"/>
        </w:tabs>
        <w:ind w:left="1530" w:hanging="180"/>
      </w:pPr>
      <w:rPr>
        <w:rFonts w:cs="Times New Roman"/>
      </w:rPr>
    </w:lvl>
    <w:lvl w:ilvl="3" w:tplc="0409000F" w:tentative="1">
      <w:start w:val="1"/>
      <w:numFmt w:val="decimal"/>
      <w:lvlText w:val="%4."/>
      <w:lvlJc w:val="left"/>
      <w:pPr>
        <w:tabs>
          <w:tab w:val="num" w:pos="2250"/>
        </w:tabs>
        <w:ind w:left="2250" w:hanging="360"/>
      </w:pPr>
      <w:rPr>
        <w:rFonts w:cs="Times New Roman"/>
      </w:rPr>
    </w:lvl>
    <w:lvl w:ilvl="4" w:tplc="04090019" w:tentative="1">
      <w:start w:val="1"/>
      <w:numFmt w:val="lowerLetter"/>
      <w:lvlText w:val="%5."/>
      <w:lvlJc w:val="left"/>
      <w:pPr>
        <w:tabs>
          <w:tab w:val="num" w:pos="2970"/>
        </w:tabs>
        <w:ind w:left="2970" w:hanging="360"/>
      </w:pPr>
      <w:rPr>
        <w:rFonts w:cs="Times New Roman"/>
      </w:rPr>
    </w:lvl>
    <w:lvl w:ilvl="5" w:tplc="0409001B" w:tentative="1">
      <w:start w:val="1"/>
      <w:numFmt w:val="lowerRoman"/>
      <w:lvlText w:val="%6."/>
      <w:lvlJc w:val="right"/>
      <w:pPr>
        <w:tabs>
          <w:tab w:val="num" w:pos="3690"/>
        </w:tabs>
        <w:ind w:left="3690" w:hanging="180"/>
      </w:pPr>
      <w:rPr>
        <w:rFonts w:cs="Times New Roman"/>
      </w:rPr>
    </w:lvl>
    <w:lvl w:ilvl="6" w:tplc="0409000F" w:tentative="1">
      <w:start w:val="1"/>
      <w:numFmt w:val="decimal"/>
      <w:lvlText w:val="%7."/>
      <w:lvlJc w:val="left"/>
      <w:pPr>
        <w:tabs>
          <w:tab w:val="num" w:pos="4410"/>
        </w:tabs>
        <w:ind w:left="4410" w:hanging="360"/>
      </w:pPr>
      <w:rPr>
        <w:rFonts w:cs="Times New Roman"/>
      </w:rPr>
    </w:lvl>
    <w:lvl w:ilvl="7" w:tplc="04090019" w:tentative="1">
      <w:start w:val="1"/>
      <w:numFmt w:val="lowerLetter"/>
      <w:lvlText w:val="%8."/>
      <w:lvlJc w:val="left"/>
      <w:pPr>
        <w:tabs>
          <w:tab w:val="num" w:pos="5130"/>
        </w:tabs>
        <w:ind w:left="5130" w:hanging="360"/>
      </w:pPr>
      <w:rPr>
        <w:rFonts w:cs="Times New Roman"/>
      </w:rPr>
    </w:lvl>
    <w:lvl w:ilvl="8" w:tplc="0409001B" w:tentative="1">
      <w:start w:val="1"/>
      <w:numFmt w:val="lowerRoman"/>
      <w:lvlText w:val="%9."/>
      <w:lvlJc w:val="right"/>
      <w:pPr>
        <w:tabs>
          <w:tab w:val="num" w:pos="5850"/>
        </w:tabs>
        <w:ind w:left="5850" w:hanging="180"/>
      </w:pPr>
      <w:rPr>
        <w:rFonts w:cs="Times New Roman"/>
      </w:rPr>
    </w:lvl>
  </w:abstractNum>
  <w:abstractNum w:abstractNumId="33">
    <w:nsid w:val="56276D0B"/>
    <w:multiLevelType w:val="hybridMultilevel"/>
    <w:tmpl w:val="E390C20E"/>
    <w:lvl w:ilvl="0" w:tplc="51547CCC">
      <w:start w:val="1"/>
      <w:numFmt w:val="lowerRoman"/>
      <w:lvlText w:val="%1."/>
      <w:lvlJc w:val="left"/>
      <w:pPr>
        <w:tabs>
          <w:tab w:val="num" w:pos="1962"/>
        </w:tabs>
        <w:ind w:left="1962" w:hanging="432"/>
      </w:pPr>
      <w:rPr>
        <w:rFonts w:cs="Times New Roman" w:hint="default"/>
        <w:b w:val="0"/>
        <w:i w:val="0"/>
        <w:sz w:val="24"/>
        <w:u w:val="none"/>
      </w:rPr>
    </w:lvl>
    <w:lvl w:ilvl="1" w:tplc="2C287582">
      <w:start w:val="1"/>
      <w:numFmt w:val="upperLetter"/>
      <w:lvlText w:val="%2)"/>
      <w:lvlJc w:val="left"/>
      <w:pPr>
        <w:ind w:left="2325" w:hanging="435"/>
      </w:pPr>
      <w:rPr>
        <w:rFonts w:cs="Times New Roman" w:hint="default"/>
      </w:rPr>
    </w:lvl>
    <w:lvl w:ilvl="2" w:tplc="0409001B" w:tentative="1">
      <w:start w:val="1"/>
      <w:numFmt w:val="lowerRoman"/>
      <w:lvlText w:val="%3."/>
      <w:lvlJc w:val="right"/>
      <w:pPr>
        <w:tabs>
          <w:tab w:val="num" w:pos="2970"/>
        </w:tabs>
        <w:ind w:left="2970" w:hanging="180"/>
      </w:pPr>
      <w:rPr>
        <w:rFonts w:cs="Times New Roman"/>
      </w:rPr>
    </w:lvl>
    <w:lvl w:ilvl="3" w:tplc="0409000F" w:tentative="1">
      <w:start w:val="1"/>
      <w:numFmt w:val="decimal"/>
      <w:lvlText w:val="%4."/>
      <w:lvlJc w:val="left"/>
      <w:pPr>
        <w:tabs>
          <w:tab w:val="num" w:pos="3690"/>
        </w:tabs>
        <w:ind w:left="3690" w:hanging="360"/>
      </w:pPr>
      <w:rPr>
        <w:rFonts w:cs="Times New Roman"/>
      </w:rPr>
    </w:lvl>
    <w:lvl w:ilvl="4" w:tplc="04090019" w:tentative="1">
      <w:start w:val="1"/>
      <w:numFmt w:val="lowerLetter"/>
      <w:lvlText w:val="%5."/>
      <w:lvlJc w:val="left"/>
      <w:pPr>
        <w:tabs>
          <w:tab w:val="num" w:pos="4410"/>
        </w:tabs>
        <w:ind w:left="4410" w:hanging="360"/>
      </w:pPr>
      <w:rPr>
        <w:rFonts w:cs="Times New Roman"/>
      </w:rPr>
    </w:lvl>
    <w:lvl w:ilvl="5" w:tplc="0409001B" w:tentative="1">
      <w:start w:val="1"/>
      <w:numFmt w:val="lowerRoman"/>
      <w:lvlText w:val="%6."/>
      <w:lvlJc w:val="right"/>
      <w:pPr>
        <w:tabs>
          <w:tab w:val="num" w:pos="5130"/>
        </w:tabs>
        <w:ind w:left="5130" w:hanging="180"/>
      </w:pPr>
      <w:rPr>
        <w:rFonts w:cs="Times New Roman"/>
      </w:rPr>
    </w:lvl>
    <w:lvl w:ilvl="6" w:tplc="0409000F" w:tentative="1">
      <w:start w:val="1"/>
      <w:numFmt w:val="decimal"/>
      <w:lvlText w:val="%7."/>
      <w:lvlJc w:val="left"/>
      <w:pPr>
        <w:tabs>
          <w:tab w:val="num" w:pos="5850"/>
        </w:tabs>
        <w:ind w:left="5850" w:hanging="360"/>
      </w:pPr>
      <w:rPr>
        <w:rFonts w:cs="Times New Roman"/>
      </w:rPr>
    </w:lvl>
    <w:lvl w:ilvl="7" w:tplc="04090019" w:tentative="1">
      <w:start w:val="1"/>
      <w:numFmt w:val="lowerLetter"/>
      <w:lvlText w:val="%8."/>
      <w:lvlJc w:val="left"/>
      <w:pPr>
        <w:tabs>
          <w:tab w:val="num" w:pos="6570"/>
        </w:tabs>
        <w:ind w:left="6570" w:hanging="360"/>
      </w:pPr>
      <w:rPr>
        <w:rFonts w:cs="Times New Roman"/>
      </w:rPr>
    </w:lvl>
    <w:lvl w:ilvl="8" w:tplc="0409001B" w:tentative="1">
      <w:start w:val="1"/>
      <w:numFmt w:val="lowerRoman"/>
      <w:lvlText w:val="%9."/>
      <w:lvlJc w:val="right"/>
      <w:pPr>
        <w:tabs>
          <w:tab w:val="num" w:pos="7290"/>
        </w:tabs>
        <w:ind w:left="7290" w:hanging="180"/>
      </w:pPr>
      <w:rPr>
        <w:rFonts w:cs="Times New Roman"/>
      </w:rPr>
    </w:lvl>
  </w:abstractNum>
  <w:abstractNum w:abstractNumId="34">
    <w:nsid w:val="5865682C"/>
    <w:multiLevelType w:val="hybridMultilevel"/>
    <w:tmpl w:val="5C78FA80"/>
    <w:lvl w:ilvl="0" w:tplc="32E62430">
      <w:start w:val="6"/>
      <w:numFmt w:val="upperLetter"/>
      <w:lvlText w:val="%1)"/>
      <w:lvlJc w:val="left"/>
      <w:pPr>
        <w:ind w:left="1080" w:hanging="360"/>
      </w:pPr>
      <w:rPr>
        <w:rFonts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B1162F8"/>
    <w:multiLevelType w:val="hybridMultilevel"/>
    <w:tmpl w:val="C930D1B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0EA2B0C"/>
    <w:multiLevelType w:val="hybridMultilevel"/>
    <w:tmpl w:val="D990E368"/>
    <w:lvl w:ilvl="0" w:tplc="B7C801B0">
      <w:start w:val="1"/>
      <w:numFmt w:val="upperLetter"/>
      <w:lvlText w:val="%1)"/>
      <w:lvlJc w:val="left"/>
      <w:pPr>
        <w:ind w:left="1080" w:hanging="360"/>
      </w:pPr>
      <w:rPr>
        <w:rFonts w:cs="Times New Roman" w:hint="default"/>
        <w:b w:val="0"/>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10D7218"/>
    <w:multiLevelType w:val="hybridMultilevel"/>
    <w:tmpl w:val="82E04352"/>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1472556"/>
    <w:multiLevelType w:val="hybridMultilevel"/>
    <w:tmpl w:val="0C427AEC"/>
    <w:lvl w:ilvl="0" w:tplc="0409001B">
      <w:start w:val="1"/>
      <w:numFmt w:val="lowerRoman"/>
      <w:lvlText w:val="%1."/>
      <w:lvlJc w:val="righ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9">
    <w:nsid w:val="674D4EB9"/>
    <w:multiLevelType w:val="hybridMultilevel"/>
    <w:tmpl w:val="3C24C03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69606060"/>
    <w:multiLevelType w:val="hybridMultilevel"/>
    <w:tmpl w:val="80EC50C8"/>
    <w:lvl w:ilvl="0" w:tplc="B54829BA">
      <w:start w:val="1"/>
      <w:numFmt w:val="upperLetter"/>
      <w:lvlText w:val="%1)"/>
      <w:lvlJc w:val="left"/>
      <w:pPr>
        <w:ind w:left="1530" w:hanging="360"/>
      </w:pPr>
      <w:rPr>
        <w:rFonts w:cs="Times New Roman" w:hint="default"/>
        <w:b w:val="0"/>
        <w:i w:val="0"/>
        <w:sz w:val="24"/>
        <w:u w:val="none"/>
      </w:rPr>
    </w:lvl>
    <w:lvl w:ilvl="1" w:tplc="04090019">
      <w:start w:val="1"/>
      <w:numFmt w:val="lowerLetter"/>
      <w:lvlText w:val="%2."/>
      <w:lvlJc w:val="left"/>
      <w:pPr>
        <w:ind w:left="900" w:hanging="360"/>
      </w:pPr>
    </w:lvl>
    <w:lvl w:ilvl="2" w:tplc="0409001B">
      <w:start w:val="1"/>
      <w:numFmt w:val="lowerRoman"/>
      <w:lvlText w:val="%3."/>
      <w:lvlJc w:val="right"/>
      <w:pPr>
        <w:ind w:left="189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1">
    <w:nsid w:val="6CA4256E"/>
    <w:multiLevelType w:val="hybridMultilevel"/>
    <w:tmpl w:val="44909368"/>
    <w:lvl w:ilvl="0" w:tplc="4C72262A">
      <w:start w:val="1"/>
      <w:numFmt w:val="decimal"/>
      <w:lvlText w:val="FW.%1."/>
      <w:lvlJc w:val="left"/>
      <w:pPr>
        <w:tabs>
          <w:tab w:val="num" w:pos="450"/>
        </w:tabs>
        <w:ind w:left="0" w:firstLine="0"/>
      </w:pPr>
      <w:rPr>
        <w:rFonts w:ascii="Times New Roman" w:hAnsi="Times New Roman" w:cs="Times New Roman" w:hint="default"/>
        <w:b/>
        <w:i w:val="0"/>
        <w:dstrike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E6F7019"/>
    <w:multiLevelType w:val="hybridMultilevel"/>
    <w:tmpl w:val="60B6C464"/>
    <w:lvl w:ilvl="0" w:tplc="AD9810E8">
      <w:start w:val="1"/>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B54829BA">
      <w:start w:val="1"/>
      <w:numFmt w:val="upperLetter"/>
      <w:lvlText w:val="%2)"/>
      <w:lvlJc w:val="left"/>
      <w:pPr>
        <w:ind w:left="990" w:hanging="360"/>
      </w:pPr>
      <w:rPr>
        <w:rFonts w:cs="Times New Roman" w:hint="default"/>
        <w:b w:val="0"/>
        <w:i w:val="0"/>
        <w:sz w:val="24"/>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FA308F8"/>
    <w:multiLevelType w:val="hybridMultilevel"/>
    <w:tmpl w:val="2CFAC1C2"/>
    <w:lvl w:ilvl="0" w:tplc="B54829BA">
      <w:start w:val="1"/>
      <w:numFmt w:val="upperLetter"/>
      <w:lvlText w:val="%1)"/>
      <w:lvlJc w:val="left"/>
      <w:pPr>
        <w:ind w:left="1080" w:hanging="360"/>
      </w:pPr>
      <w:rPr>
        <w:rFonts w:cs="Times New Roman" w:hint="default"/>
        <w:b w:val="0"/>
        <w:i w:val="0"/>
        <w:dstrike w:val="0"/>
        <w:sz w:val="24"/>
        <w:szCs w:val="24"/>
        <w:u w:val="none"/>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4">
    <w:nsid w:val="734B60D1"/>
    <w:multiLevelType w:val="hybridMultilevel"/>
    <w:tmpl w:val="7E2E4884"/>
    <w:lvl w:ilvl="0" w:tplc="B54829BA">
      <w:start w:val="1"/>
      <w:numFmt w:val="upperLetter"/>
      <w:lvlText w:val="%1)"/>
      <w:lvlJc w:val="left"/>
      <w:pPr>
        <w:ind w:left="1080" w:hanging="360"/>
      </w:pPr>
      <w:rPr>
        <w:rFonts w:cs="Times New Roman" w:hint="default"/>
        <w:b w:val="0"/>
        <w:i w:val="0"/>
        <w:sz w:val="24"/>
        <w:u w:val="none"/>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5">
    <w:nsid w:val="75EF22B0"/>
    <w:multiLevelType w:val="hybridMultilevel"/>
    <w:tmpl w:val="D1FA23C8"/>
    <w:lvl w:ilvl="0" w:tplc="B54829BA">
      <w:start w:val="1"/>
      <w:numFmt w:val="upperLetter"/>
      <w:lvlText w:val="%1)"/>
      <w:lvlJc w:val="left"/>
      <w:pPr>
        <w:ind w:left="990" w:hanging="360"/>
      </w:pPr>
      <w:rPr>
        <w:rFonts w:cs="Times New Roman" w:hint="default"/>
        <w:b w:val="0"/>
        <w:i w:val="0"/>
        <w:dstrike w:val="0"/>
        <w:sz w:val="24"/>
        <w:szCs w:val="24"/>
        <w:u w:val="none"/>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6">
    <w:nsid w:val="77BB03E5"/>
    <w:multiLevelType w:val="hybridMultilevel"/>
    <w:tmpl w:val="0D54A94A"/>
    <w:lvl w:ilvl="0" w:tplc="4F9469C2">
      <w:start w:val="1"/>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7FC5E5B"/>
    <w:multiLevelType w:val="hybridMultilevel"/>
    <w:tmpl w:val="3C24C03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7EE266C7"/>
    <w:multiLevelType w:val="hybridMultilevel"/>
    <w:tmpl w:val="CEAC3066"/>
    <w:lvl w:ilvl="0" w:tplc="0409001B">
      <w:start w:val="1"/>
      <w:numFmt w:val="lowerRoman"/>
      <w:lvlText w:val="%1."/>
      <w:lvlJc w:val="right"/>
      <w:pPr>
        <w:tabs>
          <w:tab w:val="num" w:pos="1782"/>
        </w:tabs>
        <w:ind w:left="1782" w:hanging="432"/>
      </w:pPr>
      <w:rPr>
        <w:rFonts w:cs="Times New Roman" w:hint="default"/>
        <w:b w:val="0"/>
        <w:i w:val="0"/>
        <w:sz w:val="24"/>
        <w:u w:val="none"/>
      </w:rPr>
    </w:lvl>
    <w:lvl w:ilvl="1" w:tplc="FD28716A">
      <w:start w:val="11"/>
      <w:numFmt w:val="decimal"/>
      <w:lvlText w:val="%2."/>
      <w:lvlJc w:val="left"/>
      <w:pPr>
        <w:tabs>
          <w:tab w:val="num" w:pos="1350"/>
        </w:tabs>
        <w:ind w:left="1350" w:hanging="360"/>
      </w:pPr>
      <w:rPr>
        <w:rFonts w:cs="Times New Roman" w:hint="default"/>
        <w:u w:val="single"/>
      </w:rPr>
    </w:lvl>
    <w:lvl w:ilvl="2" w:tplc="0409001B" w:tentative="1">
      <w:start w:val="1"/>
      <w:numFmt w:val="lowerRoman"/>
      <w:lvlText w:val="%3."/>
      <w:lvlJc w:val="right"/>
      <w:pPr>
        <w:tabs>
          <w:tab w:val="num" w:pos="2070"/>
        </w:tabs>
        <w:ind w:left="2070" w:hanging="180"/>
      </w:pPr>
      <w:rPr>
        <w:rFonts w:cs="Times New Roman"/>
      </w:rPr>
    </w:lvl>
    <w:lvl w:ilvl="3" w:tplc="0409000F" w:tentative="1">
      <w:start w:val="1"/>
      <w:numFmt w:val="decimal"/>
      <w:lvlText w:val="%4."/>
      <w:lvlJc w:val="left"/>
      <w:pPr>
        <w:tabs>
          <w:tab w:val="num" w:pos="2790"/>
        </w:tabs>
        <w:ind w:left="2790" w:hanging="360"/>
      </w:pPr>
      <w:rPr>
        <w:rFonts w:cs="Times New Roman"/>
      </w:rPr>
    </w:lvl>
    <w:lvl w:ilvl="4" w:tplc="04090019" w:tentative="1">
      <w:start w:val="1"/>
      <w:numFmt w:val="lowerLetter"/>
      <w:lvlText w:val="%5."/>
      <w:lvlJc w:val="left"/>
      <w:pPr>
        <w:tabs>
          <w:tab w:val="num" w:pos="3510"/>
        </w:tabs>
        <w:ind w:left="3510" w:hanging="360"/>
      </w:pPr>
      <w:rPr>
        <w:rFonts w:cs="Times New Roman"/>
      </w:rPr>
    </w:lvl>
    <w:lvl w:ilvl="5" w:tplc="0409001B" w:tentative="1">
      <w:start w:val="1"/>
      <w:numFmt w:val="lowerRoman"/>
      <w:lvlText w:val="%6."/>
      <w:lvlJc w:val="right"/>
      <w:pPr>
        <w:tabs>
          <w:tab w:val="num" w:pos="4230"/>
        </w:tabs>
        <w:ind w:left="4230" w:hanging="180"/>
      </w:pPr>
      <w:rPr>
        <w:rFonts w:cs="Times New Roman"/>
      </w:rPr>
    </w:lvl>
    <w:lvl w:ilvl="6" w:tplc="0409000F" w:tentative="1">
      <w:start w:val="1"/>
      <w:numFmt w:val="decimal"/>
      <w:lvlText w:val="%7."/>
      <w:lvlJc w:val="left"/>
      <w:pPr>
        <w:tabs>
          <w:tab w:val="num" w:pos="4950"/>
        </w:tabs>
        <w:ind w:left="4950" w:hanging="360"/>
      </w:pPr>
      <w:rPr>
        <w:rFonts w:cs="Times New Roman"/>
      </w:rPr>
    </w:lvl>
    <w:lvl w:ilvl="7" w:tplc="04090019" w:tentative="1">
      <w:start w:val="1"/>
      <w:numFmt w:val="lowerLetter"/>
      <w:lvlText w:val="%8."/>
      <w:lvlJc w:val="left"/>
      <w:pPr>
        <w:tabs>
          <w:tab w:val="num" w:pos="5670"/>
        </w:tabs>
        <w:ind w:left="5670" w:hanging="360"/>
      </w:pPr>
      <w:rPr>
        <w:rFonts w:cs="Times New Roman"/>
      </w:rPr>
    </w:lvl>
    <w:lvl w:ilvl="8" w:tplc="0409001B" w:tentative="1">
      <w:start w:val="1"/>
      <w:numFmt w:val="lowerRoman"/>
      <w:lvlText w:val="%9."/>
      <w:lvlJc w:val="right"/>
      <w:pPr>
        <w:tabs>
          <w:tab w:val="num" w:pos="6390"/>
        </w:tabs>
        <w:ind w:left="6390" w:hanging="180"/>
      </w:pPr>
      <w:rPr>
        <w:rFonts w:cs="Times New Roman"/>
      </w:rPr>
    </w:lvl>
  </w:abstractNum>
  <w:num w:numId="1">
    <w:abstractNumId w:val="31"/>
  </w:num>
  <w:num w:numId="2">
    <w:abstractNumId w:val="6"/>
  </w:num>
  <w:num w:numId="3">
    <w:abstractNumId w:val="28"/>
  </w:num>
  <w:num w:numId="4">
    <w:abstractNumId w:val="23"/>
  </w:num>
  <w:num w:numId="5">
    <w:abstractNumId w:val="25"/>
  </w:num>
  <w:num w:numId="6">
    <w:abstractNumId w:val="35"/>
  </w:num>
  <w:num w:numId="7">
    <w:abstractNumId w:val="13"/>
  </w:num>
  <w:num w:numId="8">
    <w:abstractNumId w:val="26"/>
  </w:num>
  <w:num w:numId="9">
    <w:abstractNumId w:val="3"/>
  </w:num>
  <w:num w:numId="10">
    <w:abstractNumId w:val="14"/>
  </w:num>
  <w:num w:numId="11">
    <w:abstractNumId w:val="7"/>
  </w:num>
  <w:num w:numId="12">
    <w:abstractNumId w:val="5"/>
  </w:num>
  <w:num w:numId="13">
    <w:abstractNumId w:val="44"/>
  </w:num>
  <w:num w:numId="14">
    <w:abstractNumId w:val="32"/>
  </w:num>
  <w:num w:numId="15">
    <w:abstractNumId w:val="45"/>
  </w:num>
  <w:num w:numId="16">
    <w:abstractNumId w:val="22"/>
  </w:num>
  <w:num w:numId="17">
    <w:abstractNumId w:val="20"/>
  </w:num>
  <w:num w:numId="18">
    <w:abstractNumId w:val="30"/>
  </w:num>
  <w:num w:numId="19">
    <w:abstractNumId w:val="43"/>
  </w:num>
  <w:num w:numId="20">
    <w:abstractNumId w:val="42"/>
  </w:num>
  <w:num w:numId="21">
    <w:abstractNumId w:val="27"/>
  </w:num>
  <w:num w:numId="22">
    <w:abstractNumId w:val="21"/>
  </w:num>
  <w:num w:numId="23">
    <w:abstractNumId w:val="2"/>
  </w:num>
  <w:num w:numId="24">
    <w:abstractNumId w:val="37"/>
  </w:num>
  <w:num w:numId="25">
    <w:abstractNumId w:val="38"/>
  </w:num>
  <w:num w:numId="26">
    <w:abstractNumId w:val="15"/>
  </w:num>
  <w:num w:numId="27">
    <w:abstractNumId w:val="12"/>
  </w:num>
  <w:num w:numId="28">
    <w:abstractNumId w:val="34"/>
  </w:num>
  <w:num w:numId="29">
    <w:abstractNumId w:val="36"/>
  </w:num>
  <w:num w:numId="30">
    <w:abstractNumId w:val="24"/>
  </w:num>
  <w:num w:numId="31">
    <w:abstractNumId w:val="18"/>
  </w:num>
  <w:num w:numId="32">
    <w:abstractNumId w:val="40"/>
  </w:num>
  <w:num w:numId="33">
    <w:abstractNumId w:val="0"/>
  </w:num>
  <w:num w:numId="34">
    <w:abstractNumId w:val="33"/>
  </w:num>
  <w:num w:numId="35">
    <w:abstractNumId w:val="11"/>
  </w:num>
  <w:num w:numId="36">
    <w:abstractNumId w:val="48"/>
  </w:num>
  <w:num w:numId="37">
    <w:abstractNumId w:val="10"/>
  </w:num>
  <w:num w:numId="38">
    <w:abstractNumId w:val="4"/>
  </w:num>
  <w:num w:numId="39">
    <w:abstractNumId w:val="9"/>
  </w:num>
  <w:num w:numId="40">
    <w:abstractNumId w:val="16"/>
  </w:num>
  <w:num w:numId="41">
    <w:abstractNumId w:val="46"/>
  </w:num>
  <w:num w:numId="42">
    <w:abstractNumId w:val="17"/>
  </w:num>
  <w:num w:numId="43">
    <w:abstractNumId w:val="41"/>
  </w:num>
  <w:num w:numId="44">
    <w:abstractNumId w:val="29"/>
  </w:num>
  <w:num w:numId="45">
    <w:abstractNumId w:val="8"/>
  </w:num>
  <w:num w:numId="46">
    <w:abstractNumId w:val="47"/>
  </w:num>
  <w:num w:numId="47">
    <w:abstractNumId w:val="1"/>
  </w:num>
  <w:num w:numId="48">
    <w:abstractNumId w:val="19"/>
  </w:num>
  <w:num w:numId="49">
    <w:abstractNumId w:val="3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footnote w:id="-1"/>
    <w:footnote w:id="0"/>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174B"/>
    <w:rsid w:val="00002E7C"/>
    <w:rsid w:val="00002F55"/>
    <w:rsid w:val="000039CE"/>
    <w:rsid w:val="00003F31"/>
    <w:rsid w:val="000044D9"/>
    <w:rsid w:val="00004B6E"/>
    <w:rsid w:val="00006306"/>
    <w:rsid w:val="00006495"/>
    <w:rsid w:val="0000749A"/>
    <w:rsid w:val="00010EF1"/>
    <w:rsid w:val="00012B73"/>
    <w:rsid w:val="00022439"/>
    <w:rsid w:val="00022BF7"/>
    <w:rsid w:val="00025CEC"/>
    <w:rsid w:val="000279E8"/>
    <w:rsid w:val="00030315"/>
    <w:rsid w:val="000322CC"/>
    <w:rsid w:val="0003233E"/>
    <w:rsid w:val="00032AFA"/>
    <w:rsid w:val="0003624F"/>
    <w:rsid w:val="000363EE"/>
    <w:rsid w:val="000365A9"/>
    <w:rsid w:val="00036645"/>
    <w:rsid w:val="0003669D"/>
    <w:rsid w:val="000366DE"/>
    <w:rsid w:val="000367DB"/>
    <w:rsid w:val="000371D0"/>
    <w:rsid w:val="0003790A"/>
    <w:rsid w:val="00041665"/>
    <w:rsid w:val="0004256F"/>
    <w:rsid w:val="00043D42"/>
    <w:rsid w:val="000445E8"/>
    <w:rsid w:val="000450DC"/>
    <w:rsid w:val="00045294"/>
    <w:rsid w:val="0004672A"/>
    <w:rsid w:val="00046836"/>
    <w:rsid w:val="00046D26"/>
    <w:rsid w:val="00051750"/>
    <w:rsid w:val="000518D1"/>
    <w:rsid w:val="00051A00"/>
    <w:rsid w:val="00051CA9"/>
    <w:rsid w:val="000524D7"/>
    <w:rsid w:val="0005393E"/>
    <w:rsid w:val="000542ED"/>
    <w:rsid w:val="0005529E"/>
    <w:rsid w:val="00056FB9"/>
    <w:rsid w:val="00057D30"/>
    <w:rsid w:val="000622A6"/>
    <w:rsid w:val="00062EC2"/>
    <w:rsid w:val="000673E0"/>
    <w:rsid w:val="000705EA"/>
    <w:rsid w:val="00071207"/>
    <w:rsid w:val="0007182C"/>
    <w:rsid w:val="00073151"/>
    <w:rsid w:val="000732E0"/>
    <w:rsid w:val="0007438D"/>
    <w:rsid w:val="00074E56"/>
    <w:rsid w:val="00074EBB"/>
    <w:rsid w:val="00075F36"/>
    <w:rsid w:val="000774F9"/>
    <w:rsid w:val="000812A4"/>
    <w:rsid w:val="00082EBD"/>
    <w:rsid w:val="0008493C"/>
    <w:rsid w:val="00084FA3"/>
    <w:rsid w:val="00086985"/>
    <w:rsid w:val="000869D0"/>
    <w:rsid w:val="00086A39"/>
    <w:rsid w:val="0008728A"/>
    <w:rsid w:val="00087F5A"/>
    <w:rsid w:val="000941D0"/>
    <w:rsid w:val="00094F23"/>
    <w:rsid w:val="000972B3"/>
    <w:rsid w:val="00097BAB"/>
    <w:rsid w:val="000A083F"/>
    <w:rsid w:val="000A249B"/>
    <w:rsid w:val="000A4EC0"/>
    <w:rsid w:val="000A5BDF"/>
    <w:rsid w:val="000A62B6"/>
    <w:rsid w:val="000A6652"/>
    <w:rsid w:val="000A70B1"/>
    <w:rsid w:val="000A70F2"/>
    <w:rsid w:val="000B0136"/>
    <w:rsid w:val="000B070E"/>
    <w:rsid w:val="000B07AE"/>
    <w:rsid w:val="000B1114"/>
    <w:rsid w:val="000B141F"/>
    <w:rsid w:val="000B2624"/>
    <w:rsid w:val="000B2C8A"/>
    <w:rsid w:val="000B34B5"/>
    <w:rsid w:val="000B48E1"/>
    <w:rsid w:val="000B75BA"/>
    <w:rsid w:val="000C0A42"/>
    <w:rsid w:val="000C1D84"/>
    <w:rsid w:val="000C20E9"/>
    <w:rsid w:val="000C2145"/>
    <w:rsid w:val="000C21F4"/>
    <w:rsid w:val="000C2BDF"/>
    <w:rsid w:val="000C403D"/>
    <w:rsid w:val="000C43DE"/>
    <w:rsid w:val="000C44AC"/>
    <w:rsid w:val="000C729C"/>
    <w:rsid w:val="000C762B"/>
    <w:rsid w:val="000C7F7A"/>
    <w:rsid w:val="000D2082"/>
    <w:rsid w:val="000D222C"/>
    <w:rsid w:val="000D49BD"/>
    <w:rsid w:val="000D4C82"/>
    <w:rsid w:val="000D534D"/>
    <w:rsid w:val="000D7033"/>
    <w:rsid w:val="000D7124"/>
    <w:rsid w:val="000D7F0C"/>
    <w:rsid w:val="000E0137"/>
    <w:rsid w:val="000E0238"/>
    <w:rsid w:val="000E192B"/>
    <w:rsid w:val="000E2634"/>
    <w:rsid w:val="000E30FB"/>
    <w:rsid w:val="000E3644"/>
    <w:rsid w:val="000E38D1"/>
    <w:rsid w:val="000E462A"/>
    <w:rsid w:val="000E497D"/>
    <w:rsid w:val="000E7D94"/>
    <w:rsid w:val="000F1BE4"/>
    <w:rsid w:val="000F25E4"/>
    <w:rsid w:val="000F3E91"/>
    <w:rsid w:val="000F5687"/>
    <w:rsid w:val="000F56FB"/>
    <w:rsid w:val="000F576E"/>
    <w:rsid w:val="000F5993"/>
    <w:rsid w:val="000F5BCE"/>
    <w:rsid w:val="000F5FB3"/>
    <w:rsid w:val="000F6111"/>
    <w:rsid w:val="000F6C64"/>
    <w:rsid w:val="0010023D"/>
    <w:rsid w:val="00101588"/>
    <w:rsid w:val="00101F6E"/>
    <w:rsid w:val="0010233B"/>
    <w:rsid w:val="00102735"/>
    <w:rsid w:val="00103B07"/>
    <w:rsid w:val="00106E38"/>
    <w:rsid w:val="00110C85"/>
    <w:rsid w:val="00112BB8"/>
    <w:rsid w:val="00113EAF"/>
    <w:rsid w:val="00113EDD"/>
    <w:rsid w:val="00114143"/>
    <w:rsid w:val="00114504"/>
    <w:rsid w:val="001149B5"/>
    <w:rsid w:val="00114C53"/>
    <w:rsid w:val="00120230"/>
    <w:rsid w:val="00121AEA"/>
    <w:rsid w:val="0012344C"/>
    <w:rsid w:val="00123CA1"/>
    <w:rsid w:val="001248CD"/>
    <w:rsid w:val="00125084"/>
    <w:rsid w:val="00125179"/>
    <w:rsid w:val="00127CEB"/>
    <w:rsid w:val="001318B6"/>
    <w:rsid w:val="001324BE"/>
    <w:rsid w:val="00132DA1"/>
    <w:rsid w:val="0013637D"/>
    <w:rsid w:val="001376ED"/>
    <w:rsid w:val="00142383"/>
    <w:rsid w:val="001429B1"/>
    <w:rsid w:val="00143266"/>
    <w:rsid w:val="001465CC"/>
    <w:rsid w:val="00146D01"/>
    <w:rsid w:val="00147544"/>
    <w:rsid w:val="001501BE"/>
    <w:rsid w:val="00151636"/>
    <w:rsid w:val="00152731"/>
    <w:rsid w:val="00152B63"/>
    <w:rsid w:val="00154321"/>
    <w:rsid w:val="00154C79"/>
    <w:rsid w:val="00156261"/>
    <w:rsid w:val="00156283"/>
    <w:rsid w:val="001570E7"/>
    <w:rsid w:val="0015740A"/>
    <w:rsid w:val="001622A9"/>
    <w:rsid w:val="00162318"/>
    <w:rsid w:val="00163889"/>
    <w:rsid w:val="00163D00"/>
    <w:rsid w:val="00165446"/>
    <w:rsid w:val="001674A9"/>
    <w:rsid w:val="00167A36"/>
    <w:rsid w:val="00167A89"/>
    <w:rsid w:val="00170DC2"/>
    <w:rsid w:val="001723AD"/>
    <w:rsid w:val="001732DA"/>
    <w:rsid w:val="00173555"/>
    <w:rsid w:val="001757C1"/>
    <w:rsid w:val="00175C3F"/>
    <w:rsid w:val="00176C97"/>
    <w:rsid w:val="0017712B"/>
    <w:rsid w:val="00180CEA"/>
    <w:rsid w:val="001847E3"/>
    <w:rsid w:val="00185712"/>
    <w:rsid w:val="00187863"/>
    <w:rsid w:val="00190121"/>
    <w:rsid w:val="001918F9"/>
    <w:rsid w:val="00194580"/>
    <w:rsid w:val="001947ED"/>
    <w:rsid w:val="00196E52"/>
    <w:rsid w:val="001A0885"/>
    <w:rsid w:val="001A1150"/>
    <w:rsid w:val="001A2975"/>
    <w:rsid w:val="001A4119"/>
    <w:rsid w:val="001A41AE"/>
    <w:rsid w:val="001B07F9"/>
    <w:rsid w:val="001B0E8F"/>
    <w:rsid w:val="001B65AF"/>
    <w:rsid w:val="001B7157"/>
    <w:rsid w:val="001B73F4"/>
    <w:rsid w:val="001C0A10"/>
    <w:rsid w:val="001C119C"/>
    <w:rsid w:val="001C1969"/>
    <w:rsid w:val="001D1E55"/>
    <w:rsid w:val="001D2387"/>
    <w:rsid w:val="001D2F93"/>
    <w:rsid w:val="001D3152"/>
    <w:rsid w:val="001D3610"/>
    <w:rsid w:val="001D5A2F"/>
    <w:rsid w:val="001E05C3"/>
    <w:rsid w:val="001E17A9"/>
    <w:rsid w:val="001E2750"/>
    <w:rsid w:val="001E3164"/>
    <w:rsid w:val="001E4867"/>
    <w:rsid w:val="001E5587"/>
    <w:rsid w:val="001F02F0"/>
    <w:rsid w:val="001F0B05"/>
    <w:rsid w:val="001F0E0A"/>
    <w:rsid w:val="001F1042"/>
    <w:rsid w:val="001F11CC"/>
    <w:rsid w:val="001F1293"/>
    <w:rsid w:val="001F1C04"/>
    <w:rsid w:val="001F2279"/>
    <w:rsid w:val="001F28AE"/>
    <w:rsid w:val="001F3629"/>
    <w:rsid w:val="001F4539"/>
    <w:rsid w:val="001F578B"/>
    <w:rsid w:val="001F6BF8"/>
    <w:rsid w:val="001F773B"/>
    <w:rsid w:val="002023B4"/>
    <w:rsid w:val="002029F8"/>
    <w:rsid w:val="00202E56"/>
    <w:rsid w:val="00203F19"/>
    <w:rsid w:val="00205107"/>
    <w:rsid w:val="00205332"/>
    <w:rsid w:val="00205F78"/>
    <w:rsid w:val="00206366"/>
    <w:rsid w:val="00206F08"/>
    <w:rsid w:val="00207E2F"/>
    <w:rsid w:val="002125DC"/>
    <w:rsid w:val="0021347B"/>
    <w:rsid w:val="00213A77"/>
    <w:rsid w:val="00215F89"/>
    <w:rsid w:val="002162B9"/>
    <w:rsid w:val="00216DA3"/>
    <w:rsid w:val="00217116"/>
    <w:rsid w:val="002171CE"/>
    <w:rsid w:val="00220E5C"/>
    <w:rsid w:val="00221886"/>
    <w:rsid w:val="00222471"/>
    <w:rsid w:val="00223E66"/>
    <w:rsid w:val="00224DF3"/>
    <w:rsid w:val="00224E5B"/>
    <w:rsid w:val="00225A14"/>
    <w:rsid w:val="002261A2"/>
    <w:rsid w:val="00226240"/>
    <w:rsid w:val="0022652C"/>
    <w:rsid w:val="00226ADD"/>
    <w:rsid w:val="00226FCB"/>
    <w:rsid w:val="0022768A"/>
    <w:rsid w:val="00227D6B"/>
    <w:rsid w:val="002302C5"/>
    <w:rsid w:val="00231577"/>
    <w:rsid w:val="00232B35"/>
    <w:rsid w:val="00232BE0"/>
    <w:rsid w:val="002335C8"/>
    <w:rsid w:val="00233D25"/>
    <w:rsid w:val="002375AA"/>
    <w:rsid w:val="002406AC"/>
    <w:rsid w:val="00240E82"/>
    <w:rsid w:val="00240EB8"/>
    <w:rsid w:val="0024171A"/>
    <w:rsid w:val="00241BDA"/>
    <w:rsid w:val="002433CE"/>
    <w:rsid w:val="00243BB4"/>
    <w:rsid w:val="00245961"/>
    <w:rsid w:val="00246916"/>
    <w:rsid w:val="00246A5E"/>
    <w:rsid w:val="002507E0"/>
    <w:rsid w:val="00251646"/>
    <w:rsid w:val="002519A9"/>
    <w:rsid w:val="00251E5D"/>
    <w:rsid w:val="002529AA"/>
    <w:rsid w:val="00253A1F"/>
    <w:rsid w:val="00254426"/>
    <w:rsid w:val="0025593C"/>
    <w:rsid w:val="0025598D"/>
    <w:rsid w:val="00257471"/>
    <w:rsid w:val="00261749"/>
    <w:rsid w:val="00261AEB"/>
    <w:rsid w:val="002626B7"/>
    <w:rsid w:val="00263AF4"/>
    <w:rsid w:val="00263C22"/>
    <w:rsid w:val="00264162"/>
    <w:rsid w:val="0026424C"/>
    <w:rsid w:val="00264EFD"/>
    <w:rsid w:val="00265B32"/>
    <w:rsid w:val="00265E59"/>
    <w:rsid w:val="00271D13"/>
    <w:rsid w:val="0027272D"/>
    <w:rsid w:val="002728DB"/>
    <w:rsid w:val="00274D69"/>
    <w:rsid w:val="0027733E"/>
    <w:rsid w:val="00277F18"/>
    <w:rsid w:val="00280299"/>
    <w:rsid w:val="0028050F"/>
    <w:rsid w:val="00281E5B"/>
    <w:rsid w:val="00282597"/>
    <w:rsid w:val="00282AC8"/>
    <w:rsid w:val="00282F65"/>
    <w:rsid w:val="0028508A"/>
    <w:rsid w:val="002860B5"/>
    <w:rsid w:val="002864BB"/>
    <w:rsid w:val="00286985"/>
    <w:rsid w:val="00286EAB"/>
    <w:rsid w:val="0028744D"/>
    <w:rsid w:val="002878EC"/>
    <w:rsid w:val="00290744"/>
    <w:rsid w:val="00291070"/>
    <w:rsid w:val="002926E1"/>
    <w:rsid w:val="002927EA"/>
    <w:rsid w:val="0029664C"/>
    <w:rsid w:val="002A12C7"/>
    <w:rsid w:val="002A3964"/>
    <w:rsid w:val="002A4174"/>
    <w:rsid w:val="002A45BB"/>
    <w:rsid w:val="002A45D0"/>
    <w:rsid w:val="002A5387"/>
    <w:rsid w:val="002A6577"/>
    <w:rsid w:val="002A6749"/>
    <w:rsid w:val="002A6AE2"/>
    <w:rsid w:val="002A7F1B"/>
    <w:rsid w:val="002B2CF5"/>
    <w:rsid w:val="002B2E61"/>
    <w:rsid w:val="002B3F4A"/>
    <w:rsid w:val="002B4799"/>
    <w:rsid w:val="002B58C6"/>
    <w:rsid w:val="002B5B60"/>
    <w:rsid w:val="002B72A8"/>
    <w:rsid w:val="002B7E7B"/>
    <w:rsid w:val="002C1755"/>
    <w:rsid w:val="002C34E9"/>
    <w:rsid w:val="002C46DC"/>
    <w:rsid w:val="002C582C"/>
    <w:rsid w:val="002C60DC"/>
    <w:rsid w:val="002C6278"/>
    <w:rsid w:val="002C6C18"/>
    <w:rsid w:val="002D0CC2"/>
    <w:rsid w:val="002D2C16"/>
    <w:rsid w:val="002D314D"/>
    <w:rsid w:val="002D3282"/>
    <w:rsid w:val="002D45A8"/>
    <w:rsid w:val="002D79D4"/>
    <w:rsid w:val="002E0DB8"/>
    <w:rsid w:val="002E2FF0"/>
    <w:rsid w:val="002E3A05"/>
    <w:rsid w:val="002E3B6E"/>
    <w:rsid w:val="002E3EDA"/>
    <w:rsid w:val="002E5547"/>
    <w:rsid w:val="002E5E4A"/>
    <w:rsid w:val="002E6256"/>
    <w:rsid w:val="002F06D6"/>
    <w:rsid w:val="002F1159"/>
    <w:rsid w:val="002F1412"/>
    <w:rsid w:val="002F162B"/>
    <w:rsid w:val="002F1C51"/>
    <w:rsid w:val="002F36CB"/>
    <w:rsid w:val="002F3B5A"/>
    <w:rsid w:val="002F3DA6"/>
    <w:rsid w:val="002F5541"/>
    <w:rsid w:val="002F58B2"/>
    <w:rsid w:val="002F5CFA"/>
    <w:rsid w:val="002F6078"/>
    <w:rsid w:val="002F6D12"/>
    <w:rsid w:val="002F704E"/>
    <w:rsid w:val="002F7AD6"/>
    <w:rsid w:val="00300547"/>
    <w:rsid w:val="00302FF5"/>
    <w:rsid w:val="00307F7A"/>
    <w:rsid w:val="00311ABE"/>
    <w:rsid w:val="003132FA"/>
    <w:rsid w:val="0031357C"/>
    <w:rsid w:val="00314180"/>
    <w:rsid w:val="00315835"/>
    <w:rsid w:val="00316383"/>
    <w:rsid w:val="00317584"/>
    <w:rsid w:val="0032166D"/>
    <w:rsid w:val="00321827"/>
    <w:rsid w:val="00321BEA"/>
    <w:rsid w:val="00322233"/>
    <w:rsid w:val="00322D4D"/>
    <w:rsid w:val="00322F55"/>
    <w:rsid w:val="003245CD"/>
    <w:rsid w:val="00324CCB"/>
    <w:rsid w:val="00325AB1"/>
    <w:rsid w:val="003262EF"/>
    <w:rsid w:val="00326335"/>
    <w:rsid w:val="0032695B"/>
    <w:rsid w:val="00326B51"/>
    <w:rsid w:val="00326DC4"/>
    <w:rsid w:val="003303DD"/>
    <w:rsid w:val="00333D3D"/>
    <w:rsid w:val="00335246"/>
    <w:rsid w:val="00337CCA"/>
    <w:rsid w:val="003407C8"/>
    <w:rsid w:val="003426DD"/>
    <w:rsid w:val="003432BE"/>
    <w:rsid w:val="00343304"/>
    <w:rsid w:val="0034384F"/>
    <w:rsid w:val="00343994"/>
    <w:rsid w:val="00344064"/>
    <w:rsid w:val="0034425B"/>
    <w:rsid w:val="003443CE"/>
    <w:rsid w:val="0034466F"/>
    <w:rsid w:val="00344B77"/>
    <w:rsid w:val="00345114"/>
    <w:rsid w:val="0034615E"/>
    <w:rsid w:val="003509F2"/>
    <w:rsid w:val="00351F9D"/>
    <w:rsid w:val="0035397D"/>
    <w:rsid w:val="003540CB"/>
    <w:rsid w:val="003545BF"/>
    <w:rsid w:val="0036090A"/>
    <w:rsid w:val="00360E00"/>
    <w:rsid w:val="00360EEA"/>
    <w:rsid w:val="00361584"/>
    <w:rsid w:val="00361DA8"/>
    <w:rsid w:val="0036258E"/>
    <w:rsid w:val="003625E1"/>
    <w:rsid w:val="003631A7"/>
    <w:rsid w:val="0036372E"/>
    <w:rsid w:val="00364A39"/>
    <w:rsid w:val="00364F70"/>
    <w:rsid w:val="0036566D"/>
    <w:rsid w:val="003675B5"/>
    <w:rsid w:val="00367B16"/>
    <w:rsid w:val="00370562"/>
    <w:rsid w:val="0037158E"/>
    <w:rsid w:val="0037168C"/>
    <w:rsid w:val="00371CCF"/>
    <w:rsid w:val="00372F02"/>
    <w:rsid w:val="0037338F"/>
    <w:rsid w:val="0037393F"/>
    <w:rsid w:val="00374500"/>
    <w:rsid w:val="003754D7"/>
    <w:rsid w:val="0037700D"/>
    <w:rsid w:val="00381596"/>
    <w:rsid w:val="00382972"/>
    <w:rsid w:val="00383DCF"/>
    <w:rsid w:val="00384B4D"/>
    <w:rsid w:val="00384C41"/>
    <w:rsid w:val="00385969"/>
    <w:rsid w:val="003868D7"/>
    <w:rsid w:val="00387F9E"/>
    <w:rsid w:val="0039125E"/>
    <w:rsid w:val="0039142A"/>
    <w:rsid w:val="00392F63"/>
    <w:rsid w:val="00393B1F"/>
    <w:rsid w:val="0039402C"/>
    <w:rsid w:val="0039418F"/>
    <w:rsid w:val="003945F1"/>
    <w:rsid w:val="0039534E"/>
    <w:rsid w:val="003953CE"/>
    <w:rsid w:val="003953FA"/>
    <w:rsid w:val="00396445"/>
    <w:rsid w:val="003A25C9"/>
    <w:rsid w:val="003A3410"/>
    <w:rsid w:val="003A3BF7"/>
    <w:rsid w:val="003A4C89"/>
    <w:rsid w:val="003A4D0E"/>
    <w:rsid w:val="003A636D"/>
    <w:rsid w:val="003A77CC"/>
    <w:rsid w:val="003B059B"/>
    <w:rsid w:val="003B135E"/>
    <w:rsid w:val="003B195E"/>
    <w:rsid w:val="003B35D0"/>
    <w:rsid w:val="003B4CD4"/>
    <w:rsid w:val="003B4D49"/>
    <w:rsid w:val="003B4EE9"/>
    <w:rsid w:val="003B5C21"/>
    <w:rsid w:val="003B653F"/>
    <w:rsid w:val="003B755A"/>
    <w:rsid w:val="003B7A77"/>
    <w:rsid w:val="003C0078"/>
    <w:rsid w:val="003C0A20"/>
    <w:rsid w:val="003C0E25"/>
    <w:rsid w:val="003C0FE3"/>
    <w:rsid w:val="003C12EF"/>
    <w:rsid w:val="003C17E6"/>
    <w:rsid w:val="003C24F0"/>
    <w:rsid w:val="003C28F9"/>
    <w:rsid w:val="003C2BA2"/>
    <w:rsid w:val="003C344A"/>
    <w:rsid w:val="003C36DB"/>
    <w:rsid w:val="003C3A02"/>
    <w:rsid w:val="003C4BBC"/>
    <w:rsid w:val="003C5D2F"/>
    <w:rsid w:val="003C618D"/>
    <w:rsid w:val="003C68BE"/>
    <w:rsid w:val="003C7E21"/>
    <w:rsid w:val="003D05EA"/>
    <w:rsid w:val="003D0C55"/>
    <w:rsid w:val="003D17DC"/>
    <w:rsid w:val="003D41EC"/>
    <w:rsid w:val="003D4E59"/>
    <w:rsid w:val="003D6419"/>
    <w:rsid w:val="003D6CB0"/>
    <w:rsid w:val="003D72C7"/>
    <w:rsid w:val="003D7DFF"/>
    <w:rsid w:val="003E1351"/>
    <w:rsid w:val="003E21C6"/>
    <w:rsid w:val="003E31D1"/>
    <w:rsid w:val="003E35C0"/>
    <w:rsid w:val="003E42C2"/>
    <w:rsid w:val="003E47E9"/>
    <w:rsid w:val="003E5DD5"/>
    <w:rsid w:val="003E766A"/>
    <w:rsid w:val="003F089F"/>
    <w:rsid w:val="003F1166"/>
    <w:rsid w:val="003F2F7F"/>
    <w:rsid w:val="003F335A"/>
    <w:rsid w:val="003F3FF3"/>
    <w:rsid w:val="003F43A8"/>
    <w:rsid w:val="003F538F"/>
    <w:rsid w:val="003F66D4"/>
    <w:rsid w:val="003F6AEF"/>
    <w:rsid w:val="003F6EB8"/>
    <w:rsid w:val="003F70A0"/>
    <w:rsid w:val="003F7DE4"/>
    <w:rsid w:val="0040019D"/>
    <w:rsid w:val="004005A4"/>
    <w:rsid w:val="00400C4A"/>
    <w:rsid w:val="004011C6"/>
    <w:rsid w:val="004012CA"/>
    <w:rsid w:val="0040253D"/>
    <w:rsid w:val="00403B6C"/>
    <w:rsid w:val="00403CFA"/>
    <w:rsid w:val="0041048A"/>
    <w:rsid w:val="0041063E"/>
    <w:rsid w:val="00411990"/>
    <w:rsid w:val="004129A8"/>
    <w:rsid w:val="00412B7E"/>
    <w:rsid w:val="00413A82"/>
    <w:rsid w:val="00414269"/>
    <w:rsid w:val="00414308"/>
    <w:rsid w:val="0041707C"/>
    <w:rsid w:val="004178D5"/>
    <w:rsid w:val="004209F6"/>
    <w:rsid w:val="00420C9C"/>
    <w:rsid w:val="00421AC6"/>
    <w:rsid w:val="00424EBD"/>
    <w:rsid w:val="00430A06"/>
    <w:rsid w:val="00431B9D"/>
    <w:rsid w:val="00433275"/>
    <w:rsid w:val="0043340E"/>
    <w:rsid w:val="004336D2"/>
    <w:rsid w:val="004358DC"/>
    <w:rsid w:val="004365F1"/>
    <w:rsid w:val="004369A7"/>
    <w:rsid w:val="00437863"/>
    <w:rsid w:val="0043791E"/>
    <w:rsid w:val="0044051A"/>
    <w:rsid w:val="0044235C"/>
    <w:rsid w:val="004432F1"/>
    <w:rsid w:val="00443FB8"/>
    <w:rsid w:val="0044576E"/>
    <w:rsid w:val="004478A0"/>
    <w:rsid w:val="00447D6C"/>
    <w:rsid w:val="00454F85"/>
    <w:rsid w:val="00456AAD"/>
    <w:rsid w:val="00456F59"/>
    <w:rsid w:val="0046075D"/>
    <w:rsid w:val="00460C2A"/>
    <w:rsid w:val="00460CB0"/>
    <w:rsid w:val="004622DD"/>
    <w:rsid w:val="004623AA"/>
    <w:rsid w:val="00462539"/>
    <w:rsid w:val="00463404"/>
    <w:rsid w:val="00465889"/>
    <w:rsid w:val="004661F6"/>
    <w:rsid w:val="00467B7B"/>
    <w:rsid w:val="00470A80"/>
    <w:rsid w:val="00471A55"/>
    <w:rsid w:val="00473401"/>
    <w:rsid w:val="00473611"/>
    <w:rsid w:val="00474DF0"/>
    <w:rsid w:val="00476D71"/>
    <w:rsid w:val="00477DD0"/>
    <w:rsid w:val="004802C2"/>
    <w:rsid w:val="0048062E"/>
    <w:rsid w:val="0048364C"/>
    <w:rsid w:val="00483B5E"/>
    <w:rsid w:val="00484578"/>
    <w:rsid w:val="00484FAF"/>
    <w:rsid w:val="00485068"/>
    <w:rsid w:val="00485690"/>
    <w:rsid w:val="0048712D"/>
    <w:rsid w:val="004905A0"/>
    <w:rsid w:val="00491520"/>
    <w:rsid w:val="00491796"/>
    <w:rsid w:val="00494382"/>
    <w:rsid w:val="004946CA"/>
    <w:rsid w:val="004962A8"/>
    <w:rsid w:val="004A0529"/>
    <w:rsid w:val="004A0623"/>
    <w:rsid w:val="004A07A3"/>
    <w:rsid w:val="004A0BB5"/>
    <w:rsid w:val="004A13F3"/>
    <w:rsid w:val="004A24F6"/>
    <w:rsid w:val="004A28D7"/>
    <w:rsid w:val="004A2993"/>
    <w:rsid w:val="004A29ED"/>
    <w:rsid w:val="004A38C6"/>
    <w:rsid w:val="004A5CC2"/>
    <w:rsid w:val="004B0237"/>
    <w:rsid w:val="004B0F18"/>
    <w:rsid w:val="004B2854"/>
    <w:rsid w:val="004B3687"/>
    <w:rsid w:val="004B468B"/>
    <w:rsid w:val="004C10F6"/>
    <w:rsid w:val="004C1477"/>
    <w:rsid w:val="004C1BC6"/>
    <w:rsid w:val="004C1DBC"/>
    <w:rsid w:val="004C3CAB"/>
    <w:rsid w:val="004C4A18"/>
    <w:rsid w:val="004C751E"/>
    <w:rsid w:val="004D1C13"/>
    <w:rsid w:val="004D2BE1"/>
    <w:rsid w:val="004D35F8"/>
    <w:rsid w:val="004D3CE9"/>
    <w:rsid w:val="004D4F01"/>
    <w:rsid w:val="004D5CA5"/>
    <w:rsid w:val="004D5D7E"/>
    <w:rsid w:val="004D7A68"/>
    <w:rsid w:val="004E0263"/>
    <w:rsid w:val="004E1BC2"/>
    <w:rsid w:val="004E20BF"/>
    <w:rsid w:val="004E430F"/>
    <w:rsid w:val="004E5250"/>
    <w:rsid w:val="004F0F06"/>
    <w:rsid w:val="004F43A9"/>
    <w:rsid w:val="004F44AF"/>
    <w:rsid w:val="004F4538"/>
    <w:rsid w:val="004F4E75"/>
    <w:rsid w:val="004F68FB"/>
    <w:rsid w:val="004F7D5C"/>
    <w:rsid w:val="004F7F4C"/>
    <w:rsid w:val="005017FC"/>
    <w:rsid w:val="00501B19"/>
    <w:rsid w:val="005026D9"/>
    <w:rsid w:val="00504A8C"/>
    <w:rsid w:val="0050526B"/>
    <w:rsid w:val="0050596A"/>
    <w:rsid w:val="00505CD4"/>
    <w:rsid w:val="005076A2"/>
    <w:rsid w:val="00507B17"/>
    <w:rsid w:val="005121D4"/>
    <w:rsid w:val="00512957"/>
    <w:rsid w:val="005147FD"/>
    <w:rsid w:val="00514C75"/>
    <w:rsid w:val="00514E45"/>
    <w:rsid w:val="005167DE"/>
    <w:rsid w:val="00516B85"/>
    <w:rsid w:val="00516BEB"/>
    <w:rsid w:val="00516CFA"/>
    <w:rsid w:val="00520085"/>
    <w:rsid w:val="0052210A"/>
    <w:rsid w:val="005223B8"/>
    <w:rsid w:val="00523AAF"/>
    <w:rsid w:val="00523DB2"/>
    <w:rsid w:val="00524A6D"/>
    <w:rsid w:val="005256F0"/>
    <w:rsid w:val="005258F7"/>
    <w:rsid w:val="00526346"/>
    <w:rsid w:val="005267B2"/>
    <w:rsid w:val="0052746D"/>
    <w:rsid w:val="005277E2"/>
    <w:rsid w:val="005305AB"/>
    <w:rsid w:val="00533610"/>
    <w:rsid w:val="005341DB"/>
    <w:rsid w:val="005355A1"/>
    <w:rsid w:val="00536BD7"/>
    <w:rsid w:val="00537592"/>
    <w:rsid w:val="00537F8E"/>
    <w:rsid w:val="00542A20"/>
    <w:rsid w:val="00545721"/>
    <w:rsid w:val="00545BB3"/>
    <w:rsid w:val="0054771D"/>
    <w:rsid w:val="00547C72"/>
    <w:rsid w:val="005506E6"/>
    <w:rsid w:val="0055141F"/>
    <w:rsid w:val="00552A81"/>
    <w:rsid w:val="00553142"/>
    <w:rsid w:val="00555CC3"/>
    <w:rsid w:val="005600A3"/>
    <w:rsid w:val="005613CE"/>
    <w:rsid w:val="00561916"/>
    <w:rsid w:val="00562BBC"/>
    <w:rsid w:val="0056307C"/>
    <w:rsid w:val="005631FE"/>
    <w:rsid w:val="0056338B"/>
    <w:rsid w:val="005639A3"/>
    <w:rsid w:val="00564266"/>
    <w:rsid w:val="00565D44"/>
    <w:rsid w:val="005668FB"/>
    <w:rsid w:val="00570A1B"/>
    <w:rsid w:val="00572CA3"/>
    <w:rsid w:val="00574ED2"/>
    <w:rsid w:val="0057637E"/>
    <w:rsid w:val="00576933"/>
    <w:rsid w:val="00577A83"/>
    <w:rsid w:val="00580735"/>
    <w:rsid w:val="0058186A"/>
    <w:rsid w:val="00581D1A"/>
    <w:rsid w:val="00581E88"/>
    <w:rsid w:val="005828F9"/>
    <w:rsid w:val="00584402"/>
    <w:rsid w:val="00584B98"/>
    <w:rsid w:val="00585301"/>
    <w:rsid w:val="0058597C"/>
    <w:rsid w:val="0059039B"/>
    <w:rsid w:val="00591431"/>
    <w:rsid w:val="0059149C"/>
    <w:rsid w:val="00592270"/>
    <w:rsid w:val="00592A23"/>
    <w:rsid w:val="005930CE"/>
    <w:rsid w:val="00593699"/>
    <w:rsid w:val="00593774"/>
    <w:rsid w:val="00593C90"/>
    <w:rsid w:val="00594252"/>
    <w:rsid w:val="00594EFB"/>
    <w:rsid w:val="00595309"/>
    <w:rsid w:val="00595C36"/>
    <w:rsid w:val="005976DB"/>
    <w:rsid w:val="005979D4"/>
    <w:rsid w:val="00597BB4"/>
    <w:rsid w:val="00597EE6"/>
    <w:rsid w:val="005A049B"/>
    <w:rsid w:val="005A0B27"/>
    <w:rsid w:val="005A1338"/>
    <w:rsid w:val="005A1A6F"/>
    <w:rsid w:val="005A26C8"/>
    <w:rsid w:val="005A26FA"/>
    <w:rsid w:val="005A2853"/>
    <w:rsid w:val="005A3014"/>
    <w:rsid w:val="005A31C7"/>
    <w:rsid w:val="005A367B"/>
    <w:rsid w:val="005A46F6"/>
    <w:rsid w:val="005B1183"/>
    <w:rsid w:val="005B1F2D"/>
    <w:rsid w:val="005B20DE"/>
    <w:rsid w:val="005B2508"/>
    <w:rsid w:val="005B278C"/>
    <w:rsid w:val="005B46B7"/>
    <w:rsid w:val="005B666C"/>
    <w:rsid w:val="005B6D3F"/>
    <w:rsid w:val="005B6E06"/>
    <w:rsid w:val="005B750D"/>
    <w:rsid w:val="005B7B35"/>
    <w:rsid w:val="005C0EAD"/>
    <w:rsid w:val="005C3AAD"/>
    <w:rsid w:val="005C3C81"/>
    <w:rsid w:val="005C4109"/>
    <w:rsid w:val="005C51B3"/>
    <w:rsid w:val="005C5382"/>
    <w:rsid w:val="005D06C4"/>
    <w:rsid w:val="005D0C52"/>
    <w:rsid w:val="005D0E38"/>
    <w:rsid w:val="005D11D2"/>
    <w:rsid w:val="005D126A"/>
    <w:rsid w:val="005D4156"/>
    <w:rsid w:val="005D4E07"/>
    <w:rsid w:val="005D5112"/>
    <w:rsid w:val="005D5B9A"/>
    <w:rsid w:val="005D5C0B"/>
    <w:rsid w:val="005D5D77"/>
    <w:rsid w:val="005D62F8"/>
    <w:rsid w:val="005D6F26"/>
    <w:rsid w:val="005D74DE"/>
    <w:rsid w:val="005E17B2"/>
    <w:rsid w:val="005E24EF"/>
    <w:rsid w:val="005E26E3"/>
    <w:rsid w:val="005E2EA7"/>
    <w:rsid w:val="005E57C5"/>
    <w:rsid w:val="005E5CA3"/>
    <w:rsid w:val="005E76B0"/>
    <w:rsid w:val="005E7D1A"/>
    <w:rsid w:val="005F0532"/>
    <w:rsid w:val="005F134E"/>
    <w:rsid w:val="005F3994"/>
    <w:rsid w:val="005F4093"/>
    <w:rsid w:val="005F4591"/>
    <w:rsid w:val="005F6EA7"/>
    <w:rsid w:val="005F778C"/>
    <w:rsid w:val="005F7BC2"/>
    <w:rsid w:val="005F7F80"/>
    <w:rsid w:val="00601915"/>
    <w:rsid w:val="006019BB"/>
    <w:rsid w:val="0060211C"/>
    <w:rsid w:val="006027F3"/>
    <w:rsid w:val="00602C64"/>
    <w:rsid w:val="00605471"/>
    <w:rsid w:val="006054FB"/>
    <w:rsid w:val="006071C9"/>
    <w:rsid w:val="00607586"/>
    <w:rsid w:val="00611974"/>
    <w:rsid w:val="006128DD"/>
    <w:rsid w:val="00613FF1"/>
    <w:rsid w:val="00617C67"/>
    <w:rsid w:val="006210EC"/>
    <w:rsid w:val="00621AAB"/>
    <w:rsid w:val="00622EDB"/>
    <w:rsid w:val="006246DA"/>
    <w:rsid w:val="006257F9"/>
    <w:rsid w:val="00625DE7"/>
    <w:rsid w:val="006310A1"/>
    <w:rsid w:val="00631B9B"/>
    <w:rsid w:val="00632002"/>
    <w:rsid w:val="0063636F"/>
    <w:rsid w:val="0063704E"/>
    <w:rsid w:val="006408FF"/>
    <w:rsid w:val="00641047"/>
    <w:rsid w:val="0064144D"/>
    <w:rsid w:val="00645C2C"/>
    <w:rsid w:val="00646EE9"/>
    <w:rsid w:val="00651D25"/>
    <w:rsid w:val="00651E4E"/>
    <w:rsid w:val="00652E03"/>
    <w:rsid w:val="0065335B"/>
    <w:rsid w:val="00655D22"/>
    <w:rsid w:val="00655F5A"/>
    <w:rsid w:val="00660574"/>
    <w:rsid w:val="00660936"/>
    <w:rsid w:val="00660F7E"/>
    <w:rsid w:val="0066142C"/>
    <w:rsid w:val="00662A05"/>
    <w:rsid w:val="006630F6"/>
    <w:rsid w:val="0066346F"/>
    <w:rsid w:val="006637DB"/>
    <w:rsid w:val="006639AC"/>
    <w:rsid w:val="00663AAC"/>
    <w:rsid w:val="00663DA6"/>
    <w:rsid w:val="00664BF2"/>
    <w:rsid w:val="00666C76"/>
    <w:rsid w:val="00671A10"/>
    <w:rsid w:val="00671A64"/>
    <w:rsid w:val="00673393"/>
    <w:rsid w:val="00674016"/>
    <w:rsid w:val="0067423F"/>
    <w:rsid w:val="00675313"/>
    <w:rsid w:val="00675F87"/>
    <w:rsid w:val="0067769C"/>
    <w:rsid w:val="00677D11"/>
    <w:rsid w:val="00681E04"/>
    <w:rsid w:val="00681E45"/>
    <w:rsid w:val="00682477"/>
    <w:rsid w:val="0068449B"/>
    <w:rsid w:val="00685A64"/>
    <w:rsid w:val="006863B6"/>
    <w:rsid w:val="0069009F"/>
    <w:rsid w:val="00690682"/>
    <w:rsid w:val="00691405"/>
    <w:rsid w:val="00691951"/>
    <w:rsid w:val="00691C91"/>
    <w:rsid w:val="006924DA"/>
    <w:rsid w:val="00692825"/>
    <w:rsid w:val="00692C07"/>
    <w:rsid w:val="00693595"/>
    <w:rsid w:val="00693D40"/>
    <w:rsid w:val="006958D5"/>
    <w:rsid w:val="00696919"/>
    <w:rsid w:val="00696E88"/>
    <w:rsid w:val="0069747C"/>
    <w:rsid w:val="00697E91"/>
    <w:rsid w:val="006A0BF8"/>
    <w:rsid w:val="006A344C"/>
    <w:rsid w:val="006A511B"/>
    <w:rsid w:val="006A5B03"/>
    <w:rsid w:val="006A5B46"/>
    <w:rsid w:val="006A65DA"/>
    <w:rsid w:val="006A7D62"/>
    <w:rsid w:val="006B1932"/>
    <w:rsid w:val="006B1CFD"/>
    <w:rsid w:val="006B2189"/>
    <w:rsid w:val="006B2A7E"/>
    <w:rsid w:val="006B2A8B"/>
    <w:rsid w:val="006B3FAF"/>
    <w:rsid w:val="006B487A"/>
    <w:rsid w:val="006B4B7B"/>
    <w:rsid w:val="006B4D7B"/>
    <w:rsid w:val="006B55EA"/>
    <w:rsid w:val="006B5725"/>
    <w:rsid w:val="006B594A"/>
    <w:rsid w:val="006B5B91"/>
    <w:rsid w:val="006B68E2"/>
    <w:rsid w:val="006B7000"/>
    <w:rsid w:val="006B7753"/>
    <w:rsid w:val="006C220F"/>
    <w:rsid w:val="006C283D"/>
    <w:rsid w:val="006C31C1"/>
    <w:rsid w:val="006C4439"/>
    <w:rsid w:val="006C57A3"/>
    <w:rsid w:val="006C5EB5"/>
    <w:rsid w:val="006C7E51"/>
    <w:rsid w:val="006C7E8B"/>
    <w:rsid w:val="006D03DA"/>
    <w:rsid w:val="006D0893"/>
    <w:rsid w:val="006D1B18"/>
    <w:rsid w:val="006D1D93"/>
    <w:rsid w:val="006D306D"/>
    <w:rsid w:val="006D3DB3"/>
    <w:rsid w:val="006D5EFD"/>
    <w:rsid w:val="006D6F42"/>
    <w:rsid w:val="006E0F50"/>
    <w:rsid w:val="006E1487"/>
    <w:rsid w:val="006E149C"/>
    <w:rsid w:val="006E1819"/>
    <w:rsid w:val="006E1FCA"/>
    <w:rsid w:val="006E320B"/>
    <w:rsid w:val="006E325B"/>
    <w:rsid w:val="006E3C55"/>
    <w:rsid w:val="006E438C"/>
    <w:rsid w:val="006E5405"/>
    <w:rsid w:val="006E60D7"/>
    <w:rsid w:val="006E6718"/>
    <w:rsid w:val="006E6937"/>
    <w:rsid w:val="006E752F"/>
    <w:rsid w:val="006E7AE4"/>
    <w:rsid w:val="006F006C"/>
    <w:rsid w:val="006F13C0"/>
    <w:rsid w:val="006F2723"/>
    <w:rsid w:val="006F28C3"/>
    <w:rsid w:val="006F2E27"/>
    <w:rsid w:val="006F31ED"/>
    <w:rsid w:val="0070279A"/>
    <w:rsid w:val="00702912"/>
    <w:rsid w:val="00702CD2"/>
    <w:rsid w:val="00702E40"/>
    <w:rsid w:val="00703479"/>
    <w:rsid w:val="0070382C"/>
    <w:rsid w:val="007040B6"/>
    <w:rsid w:val="00705300"/>
    <w:rsid w:val="00705EBA"/>
    <w:rsid w:val="0071029F"/>
    <w:rsid w:val="007102B3"/>
    <w:rsid w:val="00710DFC"/>
    <w:rsid w:val="00710E16"/>
    <w:rsid w:val="00710E47"/>
    <w:rsid w:val="00710FA9"/>
    <w:rsid w:val="007117A3"/>
    <w:rsid w:val="00711CC6"/>
    <w:rsid w:val="00711FF7"/>
    <w:rsid w:val="00712A22"/>
    <w:rsid w:val="007134DF"/>
    <w:rsid w:val="0071416D"/>
    <w:rsid w:val="00714468"/>
    <w:rsid w:val="007147F6"/>
    <w:rsid w:val="0071677B"/>
    <w:rsid w:val="00717274"/>
    <w:rsid w:val="007178FF"/>
    <w:rsid w:val="00717992"/>
    <w:rsid w:val="0072089F"/>
    <w:rsid w:val="00720A1B"/>
    <w:rsid w:val="00721355"/>
    <w:rsid w:val="00721F30"/>
    <w:rsid w:val="00723E5E"/>
    <w:rsid w:val="00730A3B"/>
    <w:rsid w:val="00730B1B"/>
    <w:rsid w:val="0073175B"/>
    <w:rsid w:val="00731E3B"/>
    <w:rsid w:val="0073211A"/>
    <w:rsid w:val="00732C60"/>
    <w:rsid w:val="007335E7"/>
    <w:rsid w:val="00734B59"/>
    <w:rsid w:val="0073506E"/>
    <w:rsid w:val="00736ADC"/>
    <w:rsid w:val="00736DF0"/>
    <w:rsid w:val="0074089F"/>
    <w:rsid w:val="00741490"/>
    <w:rsid w:val="00741860"/>
    <w:rsid w:val="00742083"/>
    <w:rsid w:val="00743859"/>
    <w:rsid w:val="007449FA"/>
    <w:rsid w:val="0074503C"/>
    <w:rsid w:val="007454AE"/>
    <w:rsid w:val="00746C72"/>
    <w:rsid w:val="0074753B"/>
    <w:rsid w:val="007507E1"/>
    <w:rsid w:val="00750ED1"/>
    <w:rsid w:val="0075418B"/>
    <w:rsid w:val="00755842"/>
    <w:rsid w:val="00755C5E"/>
    <w:rsid w:val="007576D0"/>
    <w:rsid w:val="007620F3"/>
    <w:rsid w:val="007636DB"/>
    <w:rsid w:val="0076394C"/>
    <w:rsid w:val="00763E9A"/>
    <w:rsid w:val="00764996"/>
    <w:rsid w:val="00764F45"/>
    <w:rsid w:val="00764F54"/>
    <w:rsid w:val="0077037C"/>
    <w:rsid w:val="00770B41"/>
    <w:rsid w:val="00772A7B"/>
    <w:rsid w:val="007736EE"/>
    <w:rsid w:val="0077592C"/>
    <w:rsid w:val="0077613B"/>
    <w:rsid w:val="007772DB"/>
    <w:rsid w:val="00777D36"/>
    <w:rsid w:val="007800A8"/>
    <w:rsid w:val="007803D4"/>
    <w:rsid w:val="00782365"/>
    <w:rsid w:val="007839DD"/>
    <w:rsid w:val="0078458A"/>
    <w:rsid w:val="00784C37"/>
    <w:rsid w:val="00785529"/>
    <w:rsid w:val="0078593D"/>
    <w:rsid w:val="00785C43"/>
    <w:rsid w:val="007872F3"/>
    <w:rsid w:val="00787579"/>
    <w:rsid w:val="00787865"/>
    <w:rsid w:val="00790C74"/>
    <w:rsid w:val="0079208E"/>
    <w:rsid w:val="00793629"/>
    <w:rsid w:val="00794395"/>
    <w:rsid w:val="00794A55"/>
    <w:rsid w:val="00794D30"/>
    <w:rsid w:val="00795120"/>
    <w:rsid w:val="00795C6C"/>
    <w:rsid w:val="007967B5"/>
    <w:rsid w:val="007A0291"/>
    <w:rsid w:val="007A27CC"/>
    <w:rsid w:val="007A30A2"/>
    <w:rsid w:val="007A418A"/>
    <w:rsid w:val="007A4875"/>
    <w:rsid w:val="007A7620"/>
    <w:rsid w:val="007A7694"/>
    <w:rsid w:val="007B0FBD"/>
    <w:rsid w:val="007B1029"/>
    <w:rsid w:val="007B174B"/>
    <w:rsid w:val="007B1EBD"/>
    <w:rsid w:val="007B2031"/>
    <w:rsid w:val="007B20BE"/>
    <w:rsid w:val="007B2A69"/>
    <w:rsid w:val="007B3657"/>
    <w:rsid w:val="007B36D7"/>
    <w:rsid w:val="007B3F3C"/>
    <w:rsid w:val="007B49CB"/>
    <w:rsid w:val="007B5D36"/>
    <w:rsid w:val="007B697A"/>
    <w:rsid w:val="007B773A"/>
    <w:rsid w:val="007C1595"/>
    <w:rsid w:val="007C1E5D"/>
    <w:rsid w:val="007C4E67"/>
    <w:rsid w:val="007C66C7"/>
    <w:rsid w:val="007C7445"/>
    <w:rsid w:val="007C7849"/>
    <w:rsid w:val="007D0D5C"/>
    <w:rsid w:val="007D186C"/>
    <w:rsid w:val="007D207C"/>
    <w:rsid w:val="007D2846"/>
    <w:rsid w:val="007D6A2C"/>
    <w:rsid w:val="007D6EF0"/>
    <w:rsid w:val="007E0E37"/>
    <w:rsid w:val="007E39E7"/>
    <w:rsid w:val="007E50B7"/>
    <w:rsid w:val="007E5AA5"/>
    <w:rsid w:val="007E61D3"/>
    <w:rsid w:val="007E6C0A"/>
    <w:rsid w:val="007E7813"/>
    <w:rsid w:val="007F147B"/>
    <w:rsid w:val="007F20E0"/>
    <w:rsid w:val="007F325A"/>
    <w:rsid w:val="007F49FC"/>
    <w:rsid w:val="007F53B8"/>
    <w:rsid w:val="007F5BE3"/>
    <w:rsid w:val="007F5D84"/>
    <w:rsid w:val="00802BEF"/>
    <w:rsid w:val="00803F0C"/>
    <w:rsid w:val="008040D0"/>
    <w:rsid w:val="008042F6"/>
    <w:rsid w:val="00804B4D"/>
    <w:rsid w:val="0080568A"/>
    <w:rsid w:val="008068F2"/>
    <w:rsid w:val="00807589"/>
    <w:rsid w:val="0080785A"/>
    <w:rsid w:val="008104E7"/>
    <w:rsid w:val="00812383"/>
    <w:rsid w:val="00812866"/>
    <w:rsid w:val="008142B0"/>
    <w:rsid w:val="00814967"/>
    <w:rsid w:val="008156BC"/>
    <w:rsid w:val="00815AEF"/>
    <w:rsid w:val="00815DD8"/>
    <w:rsid w:val="008165CA"/>
    <w:rsid w:val="00816C74"/>
    <w:rsid w:val="00820313"/>
    <w:rsid w:val="00821108"/>
    <w:rsid w:val="0082120A"/>
    <w:rsid w:val="0082217A"/>
    <w:rsid w:val="00824241"/>
    <w:rsid w:val="00824A93"/>
    <w:rsid w:val="00825DEB"/>
    <w:rsid w:val="00826A75"/>
    <w:rsid w:val="0082700A"/>
    <w:rsid w:val="00827E84"/>
    <w:rsid w:val="00831C13"/>
    <w:rsid w:val="00832285"/>
    <w:rsid w:val="00832899"/>
    <w:rsid w:val="00833554"/>
    <w:rsid w:val="00833FD3"/>
    <w:rsid w:val="008348EF"/>
    <w:rsid w:val="0083618E"/>
    <w:rsid w:val="008378D3"/>
    <w:rsid w:val="00837A72"/>
    <w:rsid w:val="00840BF8"/>
    <w:rsid w:val="00842ECA"/>
    <w:rsid w:val="00844B68"/>
    <w:rsid w:val="00844CCF"/>
    <w:rsid w:val="00846AE9"/>
    <w:rsid w:val="008470FF"/>
    <w:rsid w:val="00847E78"/>
    <w:rsid w:val="008501AA"/>
    <w:rsid w:val="008503DA"/>
    <w:rsid w:val="00850BE0"/>
    <w:rsid w:val="0085177E"/>
    <w:rsid w:val="00852F73"/>
    <w:rsid w:val="00853AE1"/>
    <w:rsid w:val="0086143A"/>
    <w:rsid w:val="00861757"/>
    <w:rsid w:val="008620B3"/>
    <w:rsid w:val="00862EC7"/>
    <w:rsid w:val="0086318C"/>
    <w:rsid w:val="008645E1"/>
    <w:rsid w:val="008658A6"/>
    <w:rsid w:val="00865A25"/>
    <w:rsid w:val="00865D0D"/>
    <w:rsid w:val="00867921"/>
    <w:rsid w:val="00867D22"/>
    <w:rsid w:val="00870AAB"/>
    <w:rsid w:val="00871312"/>
    <w:rsid w:val="00871328"/>
    <w:rsid w:val="008724F6"/>
    <w:rsid w:val="00872FE8"/>
    <w:rsid w:val="0087304E"/>
    <w:rsid w:val="0087496D"/>
    <w:rsid w:val="008757BD"/>
    <w:rsid w:val="008759BC"/>
    <w:rsid w:val="00875B13"/>
    <w:rsid w:val="008763F2"/>
    <w:rsid w:val="00876B99"/>
    <w:rsid w:val="00876E85"/>
    <w:rsid w:val="0088103D"/>
    <w:rsid w:val="0088273E"/>
    <w:rsid w:val="00882792"/>
    <w:rsid w:val="00884590"/>
    <w:rsid w:val="00885751"/>
    <w:rsid w:val="00885BDA"/>
    <w:rsid w:val="008861F5"/>
    <w:rsid w:val="0088631F"/>
    <w:rsid w:val="008866D5"/>
    <w:rsid w:val="00887438"/>
    <w:rsid w:val="00887C1C"/>
    <w:rsid w:val="00887E01"/>
    <w:rsid w:val="008904DC"/>
    <w:rsid w:val="00892CFD"/>
    <w:rsid w:val="00893AB0"/>
    <w:rsid w:val="008951C4"/>
    <w:rsid w:val="008951E3"/>
    <w:rsid w:val="00895D2C"/>
    <w:rsid w:val="00895F8C"/>
    <w:rsid w:val="008969B4"/>
    <w:rsid w:val="00896A3E"/>
    <w:rsid w:val="00897420"/>
    <w:rsid w:val="0089747F"/>
    <w:rsid w:val="008A05C0"/>
    <w:rsid w:val="008A0FDB"/>
    <w:rsid w:val="008A122B"/>
    <w:rsid w:val="008A24E8"/>
    <w:rsid w:val="008A30C3"/>
    <w:rsid w:val="008A51C5"/>
    <w:rsid w:val="008A53AB"/>
    <w:rsid w:val="008A5938"/>
    <w:rsid w:val="008A6C28"/>
    <w:rsid w:val="008A6E86"/>
    <w:rsid w:val="008B09E1"/>
    <w:rsid w:val="008B1004"/>
    <w:rsid w:val="008B12DB"/>
    <w:rsid w:val="008B1B28"/>
    <w:rsid w:val="008B2BC9"/>
    <w:rsid w:val="008B2D55"/>
    <w:rsid w:val="008B2EEB"/>
    <w:rsid w:val="008B321F"/>
    <w:rsid w:val="008B3903"/>
    <w:rsid w:val="008B435A"/>
    <w:rsid w:val="008B4424"/>
    <w:rsid w:val="008B592D"/>
    <w:rsid w:val="008B5F4C"/>
    <w:rsid w:val="008B67F1"/>
    <w:rsid w:val="008C0A17"/>
    <w:rsid w:val="008C311E"/>
    <w:rsid w:val="008C402B"/>
    <w:rsid w:val="008C4F64"/>
    <w:rsid w:val="008C50E9"/>
    <w:rsid w:val="008C6462"/>
    <w:rsid w:val="008C7569"/>
    <w:rsid w:val="008C75AD"/>
    <w:rsid w:val="008D1174"/>
    <w:rsid w:val="008D3252"/>
    <w:rsid w:val="008D36C3"/>
    <w:rsid w:val="008D474B"/>
    <w:rsid w:val="008D7FCA"/>
    <w:rsid w:val="008E05B6"/>
    <w:rsid w:val="008E197C"/>
    <w:rsid w:val="008E1B50"/>
    <w:rsid w:val="008E2AD3"/>
    <w:rsid w:val="008E3573"/>
    <w:rsid w:val="008E3E8E"/>
    <w:rsid w:val="008E4015"/>
    <w:rsid w:val="008E4E64"/>
    <w:rsid w:val="008E58D3"/>
    <w:rsid w:val="008E6B7A"/>
    <w:rsid w:val="008F03EB"/>
    <w:rsid w:val="008F05BC"/>
    <w:rsid w:val="008F0B75"/>
    <w:rsid w:val="008F0C98"/>
    <w:rsid w:val="008F2936"/>
    <w:rsid w:val="008F2FBB"/>
    <w:rsid w:val="008F40FC"/>
    <w:rsid w:val="008F462C"/>
    <w:rsid w:val="008F61D6"/>
    <w:rsid w:val="008F7AA8"/>
    <w:rsid w:val="009006E0"/>
    <w:rsid w:val="00901654"/>
    <w:rsid w:val="00902085"/>
    <w:rsid w:val="009028B2"/>
    <w:rsid w:val="00903791"/>
    <w:rsid w:val="00904F71"/>
    <w:rsid w:val="00906141"/>
    <w:rsid w:val="009068B4"/>
    <w:rsid w:val="009127C3"/>
    <w:rsid w:val="0091425B"/>
    <w:rsid w:val="009150DB"/>
    <w:rsid w:val="00915796"/>
    <w:rsid w:val="00915B34"/>
    <w:rsid w:val="00915B76"/>
    <w:rsid w:val="00916C1E"/>
    <w:rsid w:val="00916D82"/>
    <w:rsid w:val="00917B7B"/>
    <w:rsid w:val="009206D5"/>
    <w:rsid w:val="00920D24"/>
    <w:rsid w:val="00921EF0"/>
    <w:rsid w:val="009228B3"/>
    <w:rsid w:val="00924715"/>
    <w:rsid w:val="009269F1"/>
    <w:rsid w:val="00930C90"/>
    <w:rsid w:val="009319B2"/>
    <w:rsid w:val="00932753"/>
    <w:rsid w:val="00932C33"/>
    <w:rsid w:val="00934270"/>
    <w:rsid w:val="00934C0D"/>
    <w:rsid w:val="00935629"/>
    <w:rsid w:val="009357C4"/>
    <w:rsid w:val="009365B2"/>
    <w:rsid w:val="00936826"/>
    <w:rsid w:val="0093682C"/>
    <w:rsid w:val="0094022C"/>
    <w:rsid w:val="009404B7"/>
    <w:rsid w:val="009405D4"/>
    <w:rsid w:val="00941C84"/>
    <w:rsid w:val="0094393D"/>
    <w:rsid w:val="00946790"/>
    <w:rsid w:val="00947667"/>
    <w:rsid w:val="00947A12"/>
    <w:rsid w:val="009507F2"/>
    <w:rsid w:val="0095093B"/>
    <w:rsid w:val="00950B1A"/>
    <w:rsid w:val="00951A7C"/>
    <w:rsid w:val="00951FA2"/>
    <w:rsid w:val="00952D0A"/>
    <w:rsid w:val="00952E9D"/>
    <w:rsid w:val="00952F2E"/>
    <w:rsid w:val="0095374B"/>
    <w:rsid w:val="00954E7A"/>
    <w:rsid w:val="009552A1"/>
    <w:rsid w:val="00955702"/>
    <w:rsid w:val="009557FD"/>
    <w:rsid w:val="00956753"/>
    <w:rsid w:val="009578B1"/>
    <w:rsid w:val="00960AF9"/>
    <w:rsid w:val="00964495"/>
    <w:rsid w:val="00965710"/>
    <w:rsid w:val="00966747"/>
    <w:rsid w:val="009678EA"/>
    <w:rsid w:val="00970E8D"/>
    <w:rsid w:val="009726FE"/>
    <w:rsid w:val="0097296E"/>
    <w:rsid w:val="00972E5C"/>
    <w:rsid w:val="009745A5"/>
    <w:rsid w:val="00975BE3"/>
    <w:rsid w:val="00975E08"/>
    <w:rsid w:val="00975EC1"/>
    <w:rsid w:val="00977AA8"/>
    <w:rsid w:val="0098031F"/>
    <w:rsid w:val="0098226E"/>
    <w:rsid w:val="00982355"/>
    <w:rsid w:val="00982C33"/>
    <w:rsid w:val="00984D66"/>
    <w:rsid w:val="009856E0"/>
    <w:rsid w:val="0098577C"/>
    <w:rsid w:val="00986083"/>
    <w:rsid w:val="00986C17"/>
    <w:rsid w:val="0099060C"/>
    <w:rsid w:val="00990934"/>
    <w:rsid w:val="00991CDA"/>
    <w:rsid w:val="00992C6F"/>
    <w:rsid w:val="00992D3A"/>
    <w:rsid w:val="00993124"/>
    <w:rsid w:val="00993719"/>
    <w:rsid w:val="00995675"/>
    <w:rsid w:val="009959FA"/>
    <w:rsid w:val="00996D3D"/>
    <w:rsid w:val="009970A7"/>
    <w:rsid w:val="009A1E72"/>
    <w:rsid w:val="009A2AFF"/>
    <w:rsid w:val="009A58D7"/>
    <w:rsid w:val="009B063F"/>
    <w:rsid w:val="009B0BC2"/>
    <w:rsid w:val="009B0D99"/>
    <w:rsid w:val="009B10CE"/>
    <w:rsid w:val="009B1E6F"/>
    <w:rsid w:val="009B51F9"/>
    <w:rsid w:val="009B58A3"/>
    <w:rsid w:val="009B5B3B"/>
    <w:rsid w:val="009C0930"/>
    <w:rsid w:val="009C1EC5"/>
    <w:rsid w:val="009C26FD"/>
    <w:rsid w:val="009C2C7B"/>
    <w:rsid w:val="009C3E4F"/>
    <w:rsid w:val="009C61D9"/>
    <w:rsid w:val="009C7466"/>
    <w:rsid w:val="009C7883"/>
    <w:rsid w:val="009D1C13"/>
    <w:rsid w:val="009D2187"/>
    <w:rsid w:val="009D242D"/>
    <w:rsid w:val="009D2C0A"/>
    <w:rsid w:val="009D5864"/>
    <w:rsid w:val="009D59BB"/>
    <w:rsid w:val="009D69D0"/>
    <w:rsid w:val="009D73CA"/>
    <w:rsid w:val="009E28B9"/>
    <w:rsid w:val="009E3B56"/>
    <w:rsid w:val="009E3F7F"/>
    <w:rsid w:val="009E4586"/>
    <w:rsid w:val="009E492B"/>
    <w:rsid w:val="009E5693"/>
    <w:rsid w:val="009E5A62"/>
    <w:rsid w:val="009E5C17"/>
    <w:rsid w:val="009E6AAC"/>
    <w:rsid w:val="009E7A30"/>
    <w:rsid w:val="009E7A39"/>
    <w:rsid w:val="009F21F3"/>
    <w:rsid w:val="009F4FDD"/>
    <w:rsid w:val="009F542B"/>
    <w:rsid w:val="009F5E6C"/>
    <w:rsid w:val="00A01FB8"/>
    <w:rsid w:val="00A023C0"/>
    <w:rsid w:val="00A02A39"/>
    <w:rsid w:val="00A02C13"/>
    <w:rsid w:val="00A0340B"/>
    <w:rsid w:val="00A04DC2"/>
    <w:rsid w:val="00A05345"/>
    <w:rsid w:val="00A06A40"/>
    <w:rsid w:val="00A0710F"/>
    <w:rsid w:val="00A0787D"/>
    <w:rsid w:val="00A103CB"/>
    <w:rsid w:val="00A10DEB"/>
    <w:rsid w:val="00A1136E"/>
    <w:rsid w:val="00A117C0"/>
    <w:rsid w:val="00A12684"/>
    <w:rsid w:val="00A1394E"/>
    <w:rsid w:val="00A13F6B"/>
    <w:rsid w:val="00A14621"/>
    <w:rsid w:val="00A158AE"/>
    <w:rsid w:val="00A158DC"/>
    <w:rsid w:val="00A16BC6"/>
    <w:rsid w:val="00A20366"/>
    <w:rsid w:val="00A22848"/>
    <w:rsid w:val="00A25952"/>
    <w:rsid w:val="00A25CCE"/>
    <w:rsid w:val="00A25D28"/>
    <w:rsid w:val="00A269A0"/>
    <w:rsid w:val="00A30C3F"/>
    <w:rsid w:val="00A313EB"/>
    <w:rsid w:val="00A32536"/>
    <w:rsid w:val="00A34A70"/>
    <w:rsid w:val="00A3565E"/>
    <w:rsid w:val="00A35DBE"/>
    <w:rsid w:val="00A36A92"/>
    <w:rsid w:val="00A37925"/>
    <w:rsid w:val="00A37ACF"/>
    <w:rsid w:val="00A37E24"/>
    <w:rsid w:val="00A40CF3"/>
    <w:rsid w:val="00A41CC8"/>
    <w:rsid w:val="00A42136"/>
    <w:rsid w:val="00A422B5"/>
    <w:rsid w:val="00A42AC5"/>
    <w:rsid w:val="00A43AD1"/>
    <w:rsid w:val="00A43F45"/>
    <w:rsid w:val="00A45845"/>
    <w:rsid w:val="00A45901"/>
    <w:rsid w:val="00A45CCF"/>
    <w:rsid w:val="00A46750"/>
    <w:rsid w:val="00A5019F"/>
    <w:rsid w:val="00A50715"/>
    <w:rsid w:val="00A512DB"/>
    <w:rsid w:val="00A516A4"/>
    <w:rsid w:val="00A5185F"/>
    <w:rsid w:val="00A53D03"/>
    <w:rsid w:val="00A54788"/>
    <w:rsid w:val="00A548B5"/>
    <w:rsid w:val="00A54B33"/>
    <w:rsid w:val="00A54FD5"/>
    <w:rsid w:val="00A5545C"/>
    <w:rsid w:val="00A55AF6"/>
    <w:rsid w:val="00A56761"/>
    <w:rsid w:val="00A57FCD"/>
    <w:rsid w:val="00A60798"/>
    <w:rsid w:val="00A608D3"/>
    <w:rsid w:val="00A6124F"/>
    <w:rsid w:val="00A62548"/>
    <w:rsid w:val="00A62A08"/>
    <w:rsid w:val="00A6525C"/>
    <w:rsid w:val="00A666D0"/>
    <w:rsid w:val="00A67F26"/>
    <w:rsid w:val="00A67F93"/>
    <w:rsid w:val="00A7025B"/>
    <w:rsid w:val="00A74A94"/>
    <w:rsid w:val="00A75164"/>
    <w:rsid w:val="00A77CBB"/>
    <w:rsid w:val="00A80C7F"/>
    <w:rsid w:val="00A814E4"/>
    <w:rsid w:val="00A81877"/>
    <w:rsid w:val="00A81C61"/>
    <w:rsid w:val="00A828C1"/>
    <w:rsid w:val="00A84230"/>
    <w:rsid w:val="00A85248"/>
    <w:rsid w:val="00A85264"/>
    <w:rsid w:val="00A86407"/>
    <w:rsid w:val="00A868C3"/>
    <w:rsid w:val="00A87B7A"/>
    <w:rsid w:val="00A9258F"/>
    <w:rsid w:val="00A92D20"/>
    <w:rsid w:val="00A93106"/>
    <w:rsid w:val="00A933BB"/>
    <w:rsid w:val="00A93E97"/>
    <w:rsid w:val="00A94ECE"/>
    <w:rsid w:val="00A97BEF"/>
    <w:rsid w:val="00A97F7D"/>
    <w:rsid w:val="00AA023C"/>
    <w:rsid w:val="00AA158B"/>
    <w:rsid w:val="00AA230C"/>
    <w:rsid w:val="00AA3FDF"/>
    <w:rsid w:val="00AA614E"/>
    <w:rsid w:val="00AA6EC4"/>
    <w:rsid w:val="00AA76B8"/>
    <w:rsid w:val="00AB0281"/>
    <w:rsid w:val="00AB0EB1"/>
    <w:rsid w:val="00AB1003"/>
    <w:rsid w:val="00AB1298"/>
    <w:rsid w:val="00AB199A"/>
    <w:rsid w:val="00AB20F9"/>
    <w:rsid w:val="00AB40E8"/>
    <w:rsid w:val="00AB46CD"/>
    <w:rsid w:val="00AB49C8"/>
    <w:rsid w:val="00AB501A"/>
    <w:rsid w:val="00AB579B"/>
    <w:rsid w:val="00AB5A46"/>
    <w:rsid w:val="00AB6AF0"/>
    <w:rsid w:val="00AB7D1C"/>
    <w:rsid w:val="00AC0053"/>
    <w:rsid w:val="00AC02B9"/>
    <w:rsid w:val="00AC0E56"/>
    <w:rsid w:val="00AC2315"/>
    <w:rsid w:val="00AC2D88"/>
    <w:rsid w:val="00AC3191"/>
    <w:rsid w:val="00AC4A11"/>
    <w:rsid w:val="00AC4BA8"/>
    <w:rsid w:val="00AC56D6"/>
    <w:rsid w:val="00AC5D2A"/>
    <w:rsid w:val="00AC5D8D"/>
    <w:rsid w:val="00AC798E"/>
    <w:rsid w:val="00AC7B06"/>
    <w:rsid w:val="00AC7DDC"/>
    <w:rsid w:val="00AD05A3"/>
    <w:rsid w:val="00AD0E3E"/>
    <w:rsid w:val="00AD11E7"/>
    <w:rsid w:val="00AD17D6"/>
    <w:rsid w:val="00AD1CDE"/>
    <w:rsid w:val="00AD1DDD"/>
    <w:rsid w:val="00AD294C"/>
    <w:rsid w:val="00AD4C79"/>
    <w:rsid w:val="00AD7313"/>
    <w:rsid w:val="00AE1A57"/>
    <w:rsid w:val="00AE3CDB"/>
    <w:rsid w:val="00AE4176"/>
    <w:rsid w:val="00AE780C"/>
    <w:rsid w:val="00AE7CCC"/>
    <w:rsid w:val="00AF144D"/>
    <w:rsid w:val="00AF29CF"/>
    <w:rsid w:val="00AF2B71"/>
    <w:rsid w:val="00AF4373"/>
    <w:rsid w:val="00AF4547"/>
    <w:rsid w:val="00AF529D"/>
    <w:rsid w:val="00AF5D34"/>
    <w:rsid w:val="00AF6163"/>
    <w:rsid w:val="00AF704A"/>
    <w:rsid w:val="00B006A6"/>
    <w:rsid w:val="00B01036"/>
    <w:rsid w:val="00B02E30"/>
    <w:rsid w:val="00B039FA"/>
    <w:rsid w:val="00B04623"/>
    <w:rsid w:val="00B04DC7"/>
    <w:rsid w:val="00B06997"/>
    <w:rsid w:val="00B07975"/>
    <w:rsid w:val="00B11353"/>
    <w:rsid w:val="00B11B8E"/>
    <w:rsid w:val="00B13272"/>
    <w:rsid w:val="00B143BA"/>
    <w:rsid w:val="00B14A81"/>
    <w:rsid w:val="00B16964"/>
    <w:rsid w:val="00B173E3"/>
    <w:rsid w:val="00B179BD"/>
    <w:rsid w:val="00B20F1F"/>
    <w:rsid w:val="00B219EA"/>
    <w:rsid w:val="00B23038"/>
    <w:rsid w:val="00B234DA"/>
    <w:rsid w:val="00B30CE5"/>
    <w:rsid w:val="00B30F8D"/>
    <w:rsid w:val="00B315CD"/>
    <w:rsid w:val="00B32871"/>
    <w:rsid w:val="00B33500"/>
    <w:rsid w:val="00B335FC"/>
    <w:rsid w:val="00B34410"/>
    <w:rsid w:val="00B34A79"/>
    <w:rsid w:val="00B34AD3"/>
    <w:rsid w:val="00B34C54"/>
    <w:rsid w:val="00B35BEC"/>
    <w:rsid w:val="00B35C25"/>
    <w:rsid w:val="00B366CA"/>
    <w:rsid w:val="00B37224"/>
    <w:rsid w:val="00B37A7F"/>
    <w:rsid w:val="00B40AAB"/>
    <w:rsid w:val="00B41745"/>
    <w:rsid w:val="00B42E71"/>
    <w:rsid w:val="00B445E4"/>
    <w:rsid w:val="00B4562B"/>
    <w:rsid w:val="00B45754"/>
    <w:rsid w:val="00B476C3"/>
    <w:rsid w:val="00B53358"/>
    <w:rsid w:val="00B55501"/>
    <w:rsid w:val="00B601E0"/>
    <w:rsid w:val="00B60464"/>
    <w:rsid w:val="00B60EA8"/>
    <w:rsid w:val="00B60EE8"/>
    <w:rsid w:val="00B61A83"/>
    <w:rsid w:val="00B62734"/>
    <w:rsid w:val="00B62BAA"/>
    <w:rsid w:val="00B63261"/>
    <w:rsid w:val="00B64407"/>
    <w:rsid w:val="00B646A1"/>
    <w:rsid w:val="00B650A2"/>
    <w:rsid w:val="00B654A6"/>
    <w:rsid w:val="00B65A7F"/>
    <w:rsid w:val="00B65C08"/>
    <w:rsid w:val="00B672E0"/>
    <w:rsid w:val="00B677E3"/>
    <w:rsid w:val="00B67A39"/>
    <w:rsid w:val="00B70BFE"/>
    <w:rsid w:val="00B71053"/>
    <w:rsid w:val="00B729DC"/>
    <w:rsid w:val="00B7348E"/>
    <w:rsid w:val="00B7377E"/>
    <w:rsid w:val="00B73BEF"/>
    <w:rsid w:val="00B73C57"/>
    <w:rsid w:val="00B75C4B"/>
    <w:rsid w:val="00B77B68"/>
    <w:rsid w:val="00B801D6"/>
    <w:rsid w:val="00B80CE3"/>
    <w:rsid w:val="00B812E8"/>
    <w:rsid w:val="00B84915"/>
    <w:rsid w:val="00B85807"/>
    <w:rsid w:val="00B87F43"/>
    <w:rsid w:val="00B90549"/>
    <w:rsid w:val="00B9138C"/>
    <w:rsid w:val="00B9249A"/>
    <w:rsid w:val="00B94BFB"/>
    <w:rsid w:val="00B95057"/>
    <w:rsid w:val="00B95D0C"/>
    <w:rsid w:val="00B95D4A"/>
    <w:rsid w:val="00B96F26"/>
    <w:rsid w:val="00B970AA"/>
    <w:rsid w:val="00BA0104"/>
    <w:rsid w:val="00BA0403"/>
    <w:rsid w:val="00BA0C41"/>
    <w:rsid w:val="00BA1937"/>
    <w:rsid w:val="00BA1DE5"/>
    <w:rsid w:val="00BA2285"/>
    <w:rsid w:val="00BA246E"/>
    <w:rsid w:val="00BA2B7D"/>
    <w:rsid w:val="00BA2E95"/>
    <w:rsid w:val="00BA5321"/>
    <w:rsid w:val="00BA5601"/>
    <w:rsid w:val="00BA56A6"/>
    <w:rsid w:val="00BA5AA0"/>
    <w:rsid w:val="00BA6382"/>
    <w:rsid w:val="00BB011F"/>
    <w:rsid w:val="00BB04DB"/>
    <w:rsid w:val="00BB0D53"/>
    <w:rsid w:val="00BB1119"/>
    <w:rsid w:val="00BB146E"/>
    <w:rsid w:val="00BB14FF"/>
    <w:rsid w:val="00BB1C50"/>
    <w:rsid w:val="00BB1DAB"/>
    <w:rsid w:val="00BB2637"/>
    <w:rsid w:val="00BB2C3D"/>
    <w:rsid w:val="00BB3B2C"/>
    <w:rsid w:val="00BB4003"/>
    <w:rsid w:val="00BB48C6"/>
    <w:rsid w:val="00BB568C"/>
    <w:rsid w:val="00BB6DFE"/>
    <w:rsid w:val="00BB72AD"/>
    <w:rsid w:val="00BB77DF"/>
    <w:rsid w:val="00BC0E36"/>
    <w:rsid w:val="00BC12CB"/>
    <w:rsid w:val="00BC1E8F"/>
    <w:rsid w:val="00BC2816"/>
    <w:rsid w:val="00BC33F2"/>
    <w:rsid w:val="00BC52B3"/>
    <w:rsid w:val="00BC53D8"/>
    <w:rsid w:val="00BC578D"/>
    <w:rsid w:val="00BC5D27"/>
    <w:rsid w:val="00BC68B6"/>
    <w:rsid w:val="00BC775B"/>
    <w:rsid w:val="00BC7F24"/>
    <w:rsid w:val="00BC7F99"/>
    <w:rsid w:val="00BD05B0"/>
    <w:rsid w:val="00BD0770"/>
    <w:rsid w:val="00BD24F1"/>
    <w:rsid w:val="00BD32BA"/>
    <w:rsid w:val="00BD454D"/>
    <w:rsid w:val="00BD466A"/>
    <w:rsid w:val="00BD5275"/>
    <w:rsid w:val="00BD6419"/>
    <w:rsid w:val="00BD6E9A"/>
    <w:rsid w:val="00BD6F96"/>
    <w:rsid w:val="00BD7AA7"/>
    <w:rsid w:val="00BE1288"/>
    <w:rsid w:val="00BE3951"/>
    <w:rsid w:val="00BE4DDC"/>
    <w:rsid w:val="00BE531E"/>
    <w:rsid w:val="00BE55AC"/>
    <w:rsid w:val="00BE6CB7"/>
    <w:rsid w:val="00BE6E01"/>
    <w:rsid w:val="00BE75E1"/>
    <w:rsid w:val="00BF06D9"/>
    <w:rsid w:val="00BF220A"/>
    <w:rsid w:val="00BF63E0"/>
    <w:rsid w:val="00BF6CD2"/>
    <w:rsid w:val="00BF6F1B"/>
    <w:rsid w:val="00BF74B5"/>
    <w:rsid w:val="00C0007F"/>
    <w:rsid w:val="00C00C14"/>
    <w:rsid w:val="00C028C7"/>
    <w:rsid w:val="00C02F35"/>
    <w:rsid w:val="00C03CD0"/>
    <w:rsid w:val="00C04162"/>
    <w:rsid w:val="00C04623"/>
    <w:rsid w:val="00C04897"/>
    <w:rsid w:val="00C05260"/>
    <w:rsid w:val="00C069C6"/>
    <w:rsid w:val="00C06A19"/>
    <w:rsid w:val="00C10097"/>
    <w:rsid w:val="00C107D8"/>
    <w:rsid w:val="00C10A2E"/>
    <w:rsid w:val="00C118BE"/>
    <w:rsid w:val="00C1207F"/>
    <w:rsid w:val="00C12081"/>
    <w:rsid w:val="00C1247C"/>
    <w:rsid w:val="00C133C5"/>
    <w:rsid w:val="00C14E56"/>
    <w:rsid w:val="00C157E1"/>
    <w:rsid w:val="00C15E1B"/>
    <w:rsid w:val="00C201EF"/>
    <w:rsid w:val="00C20F94"/>
    <w:rsid w:val="00C21772"/>
    <w:rsid w:val="00C231D0"/>
    <w:rsid w:val="00C24209"/>
    <w:rsid w:val="00C24A6D"/>
    <w:rsid w:val="00C24BEF"/>
    <w:rsid w:val="00C2572B"/>
    <w:rsid w:val="00C2578F"/>
    <w:rsid w:val="00C310BC"/>
    <w:rsid w:val="00C314F0"/>
    <w:rsid w:val="00C3164D"/>
    <w:rsid w:val="00C319E2"/>
    <w:rsid w:val="00C31F80"/>
    <w:rsid w:val="00C342AA"/>
    <w:rsid w:val="00C3600F"/>
    <w:rsid w:val="00C3602A"/>
    <w:rsid w:val="00C365FE"/>
    <w:rsid w:val="00C37271"/>
    <w:rsid w:val="00C40044"/>
    <w:rsid w:val="00C40478"/>
    <w:rsid w:val="00C40BEC"/>
    <w:rsid w:val="00C41806"/>
    <w:rsid w:val="00C423FA"/>
    <w:rsid w:val="00C42E76"/>
    <w:rsid w:val="00C46BA8"/>
    <w:rsid w:val="00C51426"/>
    <w:rsid w:val="00C51579"/>
    <w:rsid w:val="00C51628"/>
    <w:rsid w:val="00C5202C"/>
    <w:rsid w:val="00C52AE7"/>
    <w:rsid w:val="00C52DBF"/>
    <w:rsid w:val="00C53A00"/>
    <w:rsid w:val="00C577C0"/>
    <w:rsid w:val="00C607EB"/>
    <w:rsid w:val="00C60DBF"/>
    <w:rsid w:val="00C61D6B"/>
    <w:rsid w:val="00C61D7A"/>
    <w:rsid w:val="00C622E0"/>
    <w:rsid w:val="00C62569"/>
    <w:rsid w:val="00C63151"/>
    <w:rsid w:val="00C636F4"/>
    <w:rsid w:val="00C63BB6"/>
    <w:rsid w:val="00C63D43"/>
    <w:rsid w:val="00C6416D"/>
    <w:rsid w:val="00C64E52"/>
    <w:rsid w:val="00C6536F"/>
    <w:rsid w:val="00C66039"/>
    <w:rsid w:val="00C6665E"/>
    <w:rsid w:val="00C66D70"/>
    <w:rsid w:val="00C70E67"/>
    <w:rsid w:val="00C71062"/>
    <w:rsid w:val="00C71633"/>
    <w:rsid w:val="00C73B49"/>
    <w:rsid w:val="00C75B06"/>
    <w:rsid w:val="00C75EC8"/>
    <w:rsid w:val="00C779C6"/>
    <w:rsid w:val="00C8029F"/>
    <w:rsid w:val="00C81AAD"/>
    <w:rsid w:val="00C8285B"/>
    <w:rsid w:val="00C849E8"/>
    <w:rsid w:val="00C84C1A"/>
    <w:rsid w:val="00C85F4B"/>
    <w:rsid w:val="00C8611B"/>
    <w:rsid w:val="00C8690E"/>
    <w:rsid w:val="00C86CBA"/>
    <w:rsid w:val="00C87764"/>
    <w:rsid w:val="00C87C35"/>
    <w:rsid w:val="00C913A2"/>
    <w:rsid w:val="00C924C8"/>
    <w:rsid w:val="00C927F2"/>
    <w:rsid w:val="00C931CC"/>
    <w:rsid w:val="00C93DAA"/>
    <w:rsid w:val="00C93E73"/>
    <w:rsid w:val="00C94142"/>
    <w:rsid w:val="00C96D8F"/>
    <w:rsid w:val="00C9739F"/>
    <w:rsid w:val="00C97849"/>
    <w:rsid w:val="00CA0053"/>
    <w:rsid w:val="00CA35F8"/>
    <w:rsid w:val="00CA45FA"/>
    <w:rsid w:val="00CA578F"/>
    <w:rsid w:val="00CA5BBA"/>
    <w:rsid w:val="00CA5C06"/>
    <w:rsid w:val="00CA604F"/>
    <w:rsid w:val="00CA6955"/>
    <w:rsid w:val="00CA6D88"/>
    <w:rsid w:val="00CA7225"/>
    <w:rsid w:val="00CA77D2"/>
    <w:rsid w:val="00CB01B3"/>
    <w:rsid w:val="00CB049C"/>
    <w:rsid w:val="00CB0D73"/>
    <w:rsid w:val="00CB1004"/>
    <w:rsid w:val="00CB2306"/>
    <w:rsid w:val="00CB30E7"/>
    <w:rsid w:val="00CB31E8"/>
    <w:rsid w:val="00CB4E56"/>
    <w:rsid w:val="00CB5A97"/>
    <w:rsid w:val="00CB5D64"/>
    <w:rsid w:val="00CB62F9"/>
    <w:rsid w:val="00CB66BB"/>
    <w:rsid w:val="00CC0004"/>
    <w:rsid w:val="00CC10BD"/>
    <w:rsid w:val="00CC20D7"/>
    <w:rsid w:val="00CC3529"/>
    <w:rsid w:val="00CC3E81"/>
    <w:rsid w:val="00CC514A"/>
    <w:rsid w:val="00CC659E"/>
    <w:rsid w:val="00CC6B1A"/>
    <w:rsid w:val="00CC6F0C"/>
    <w:rsid w:val="00CC741F"/>
    <w:rsid w:val="00CC7436"/>
    <w:rsid w:val="00CC778B"/>
    <w:rsid w:val="00CC7CD3"/>
    <w:rsid w:val="00CC7D2D"/>
    <w:rsid w:val="00CD22E9"/>
    <w:rsid w:val="00CD38F2"/>
    <w:rsid w:val="00CD5F44"/>
    <w:rsid w:val="00CD6903"/>
    <w:rsid w:val="00CD6E5F"/>
    <w:rsid w:val="00CD7365"/>
    <w:rsid w:val="00CE0596"/>
    <w:rsid w:val="00CE0B94"/>
    <w:rsid w:val="00CE0DBB"/>
    <w:rsid w:val="00CE1164"/>
    <w:rsid w:val="00CE15C2"/>
    <w:rsid w:val="00CE1BD6"/>
    <w:rsid w:val="00CE219B"/>
    <w:rsid w:val="00CE3415"/>
    <w:rsid w:val="00CE341B"/>
    <w:rsid w:val="00CE34BE"/>
    <w:rsid w:val="00CE38FA"/>
    <w:rsid w:val="00CE3E20"/>
    <w:rsid w:val="00CE3ECE"/>
    <w:rsid w:val="00CE4566"/>
    <w:rsid w:val="00CE4948"/>
    <w:rsid w:val="00CE4DBB"/>
    <w:rsid w:val="00CE54E8"/>
    <w:rsid w:val="00CE58D4"/>
    <w:rsid w:val="00CE7260"/>
    <w:rsid w:val="00CE7994"/>
    <w:rsid w:val="00CE7B90"/>
    <w:rsid w:val="00CE7D47"/>
    <w:rsid w:val="00CE7FAE"/>
    <w:rsid w:val="00CF001B"/>
    <w:rsid w:val="00CF1A26"/>
    <w:rsid w:val="00CF4449"/>
    <w:rsid w:val="00CF61F7"/>
    <w:rsid w:val="00CF65AD"/>
    <w:rsid w:val="00CF781A"/>
    <w:rsid w:val="00CF7A55"/>
    <w:rsid w:val="00D01B5E"/>
    <w:rsid w:val="00D02406"/>
    <w:rsid w:val="00D02539"/>
    <w:rsid w:val="00D029AE"/>
    <w:rsid w:val="00D03ECD"/>
    <w:rsid w:val="00D049CA"/>
    <w:rsid w:val="00D04E07"/>
    <w:rsid w:val="00D06DA3"/>
    <w:rsid w:val="00D072F0"/>
    <w:rsid w:val="00D078BB"/>
    <w:rsid w:val="00D07A47"/>
    <w:rsid w:val="00D107EC"/>
    <w:rsid w:val="00D11CA6"/>
    <w:rsid w:val="00D121B9"/>
    <w:rsid w:val="00D12BEC"/>
    <w:rsid w:val="00D16159"/>
    <w:rsid w:val="00D168F7"/>
    <w:rsid w:val="00D17442"/>
    <w:rsid w:val="00D174A5"/>
    <w:rsid w:val="00D17535"/>
    <w:rsid w:val="00D17BB1"/>
    <w:rsid w:val="00D17D0A"/>
    <w:rsid w:val="00D20503"/>
    <w:rsid w:val="00D20976"/>
    <w:rsid w:val="00D20FD1"/>
    <w:rsid w:val="00D221FF"/>
    <w:rsid w:val="00D22A8E"/>
    <w:rsid w:val="00D23613"/>
    <w:rsid w:val="00D24035"/>
    <w:rsid w:val="00D24378"/>
    <w:rsid w:val="00D25216"/>
    <w:rsid w:val="00D25946"/>
    <w:rsid w:val="00D27656"/>
    <w:rsid w:val="00D308A5"/>
    <w:rsid w:val="00D309BA"/>
    <w:rsid w:val="00D314B1"/>
    <w:rsid w:val="00D32BAA"/>
    <w:rsid w:val="00D33321"/>
    <w:rsid w:val="00D34937"/>
    <w:rsid w:val="00D355F9"/>
    <w:rsid w:val="00D35A6C"/>
    <w:rsid w:val="00D35DAD"/>
    <w:rsid w:val="00D36761"/>
    <w:rsid w:val="00D3689C"/>
    <w:rsid w:val="00D3741F"/>
    <w:rsid w:val="00D37440"/>
    <w:rsid w:val="00D40C4A"/>
    <w:rsid w:val="00D40D05"/>
    <w:rsid w:val="00D42402"/>
    <w:rsid w:val="00D42506"/>
    <w:rsid w:val="00D42A40"/>
    <w:rsid w:val="00D46B47"/>
    <w:rsid w:val="00D46C55"/>
    <w:rsid w:val="00D46DF2"/>
    <w:rsid w:val="00D50896"/>
    <w:rsid w:val="00D5121E"/>
    <w:rsid w:val="00D52E07"/>
    <w:rsid w:val="00D52F3E"/>
    <w:rsid w:val="00D537EE"/>
    <w:rsid w:val="00D53ABE"/>
    <w:rsid w:val="00D54A1A"/>
    <w:rsid w:val="00D55668"/>
    <w:rsid w:val="00D56052"/>
    <w:rsid w:val="00D56FEB"/>
    <w:rsid w:val="00D6037F"/>
    <w:rsid w:val="00D63D69"/>
    <w:rsid w:val="00D645E8"/>
    <w:rsid w:val="00D64A52"/>
    <w:rsid w:val="00D6652B"/>
    <w:rsid w:val="00D66957"/>
    <w:rsid w:val="00D66D98"/>
    <w:rsid w:val="00D67047"/>
    <w:rsid w:val="00D67621"/>
    <w:rsid w:val="00D704A9"/>
    <w:rsid w:val="00D71493"/>
    <w:rsid w:val="00D71C14"/>
    <w:rsid w:val="00D736E7"/>
    <w:rsid w:val="00D73E7C"/>
    <w:rsid w:val="00D75648"/>
    <w:rsid w:val="00D76090"/>
    <w:rsid w:val="00D77B7A"/>
    <w:rsid w:val="00D80C54"/>
    <w:rsid w:val="00D814FD"/>
    <w:rsid w:val="00D81985"/>
    <w:rsid w:val="00D82777"/>
    <w:rsid w:val="00D838E4"/>
    <w:rsid w:val="00D852A5"/>
    <w:rsid w:val="00D860DE"/>
    <w:rsid w:val="00D8666D"/>
    <w:rsid w:val="00D87470"/>
    <w:rsid w:val="00D90020"/>
    <w:rsid w:val="00D92CE0"/>
    <w:rsid w:val="00D94B07"/>
    <w:rsid w:val="00DA00F4"/>
    <w:rsid w:val="00DA1539"/>
    <w:rsid w:val="00DA209F"/>
    <w:rsid w:val="00DA260A"/>
    <w:rsid w:val="00DA2E91"/>
    <w:rsid w:val="00DA49DA"/>
    <w:rsid w:val="00DA5B51"/>
    <w:rsid w:val="00DA6117"/>
    <w:rsid w:val="00DA6AE4"/>
    <w:rsid w:val="00DA74AF"/>
    <w:rsid w:val="00DA7738"/>
    <w:rsid w:val="00DA7816"/>
    <w:rsid w:val="00DA7E67"/>
    <w:rsid w:val="00DA7F5F"/>
    <w:rsid w:val="00DB02A9"/>
    <w:rsid w:val="00DB044D"/>
    <w:rsid w:val="00DB3125"/>
    <w:rsid w:val="00DB3707"/>
    <w:rsid w:val="00DB441F"/>
    <w:rsid w:val="00DB48AD"/>
    <w:rsid w:val="00DB5A59"/>
    <w:rsid w:val="00DB751C"/>
    <w:rsid w:val="00DB7884"/>
    <w:rsid w:val="00DC0FD1"/>
    <w:rsid w:val="00DC172B"/>
    <w:rsid w:val="00DC1CF4"/>
    <w:rsid w:val="00DC47F8"/>
    <w:rsid w:val="00DC52B8"/>
    <w:rsid w:val="00DC6253"/>
    <w:rsid w:val="00DC6ED4"/>
    <w:rsid w:val="00DC7564"/>
    <w:rsid w:val="00DD0ADB"/>
    <w:rsid w:val="00DD14F3"/>
    <w:rsid w:val="00DD403C"/>
    <w:rsid w:val="00DD5442"/>
    <w:rsid w:val="00DD5476"/>
    <w:rsid w:val="00DE2F31"/>
    <w:rsid w:val="00DE2FFB"/>
    <w:rsid w:val="00DE376E"/>
    <w:rsid w:val="00DE3D44"/>
    <w:rsid w:val="00DE3E2A"/>
    <w:rsid w:val="00DE40A4"/>
    <w:rsid w:val="00DE477E"/>
    <w:rsid w:val="00DE5436"/>
    <w:rsid w:val="00DE5CED"/>
    <w:rsid w:val="00DE5FEA"/>
    <w:rsid w:val="00DE6BAB"/>
    <w:rsid w:val="00DE76EC"/>
    <w:rsid w:val="00DF0F2C"/>
    <w:rsid w:val="00DF1522"/>
    <w:rsid w:val="00DF156B"/>
    <w:rsid w:val="00DF2740"/>
    <w:rsid w:val="00DF34B1"/>
    <w:rsid w:val="00DF38FF"/>
    <w:rsid w:val="00DF392E"/>
    <w:rsid w:val="00DF5A14"/>
    <w:rsid w:val="00DF78AB"/>
    <w:rsid w:val="00E0425B"/>
    <w:rsid w:val="00E047A8"/>
    <w:rsid w:val="00E05676"/>
    <w:rsid w:val="00E06067"/>
    <w:rsid w:val="00E07BF4"/>
    <w:rsid w:val="00E10AF2"/>
    <w:rsid w:val="00E11743"/>
    <w:rsid w:val="00E13B8A"/>
    <w:rsid w:val="00E146C7"/>
    <w:rsid w:val="00E14CCA"/>
    <w:rsid w:val="00E16149"/>
    <w:rsid w:val="00E16BA4"/>
    <w:rsid w:val="00E16C16"/>
    <w:rsid w:val="00E17604"/>
    <w:rsid w:val="00E177F8"/>
    <w:rsid w:val="00E17DEE"/>
    <w:rsid w:val="00E2082E"/>
    <w:rsid w:val="00E243D9"/>
    <w:rsid w:val="00E26334"/>
    <w:rsid w:val="00E27120"/>
    <w:rsid w:val="00E2735C"/>
    <w:rsid w:val="00E275CE"/>
    <w:rsid w:val="00E30606"/>
    <w:rsid w:val="00E31756"/>
    <w:rsid w:val="00E318EC"/>
    <w:rsid w:val="00E31A74"/>
    <w:rsid w:val="00E32EEB"/>
    <w:rsid w:val="00E341B0"/>
    <w:rsid w:val="00E35229"/>
    <w:rsid w:val="00E35D8E"/>
    <w:rsid w:val="00E3682F"/>
    <w:rsid w:val="00E36D70"/>
    <w:rsid w:val="00E37675"/>
    <w:rsid w:val="00E40196"/>
    <w:rsid w:val="00E41FF9"/>
    <w:rsid w:val="00E429B7"/>
    <w:rsid w:val="00E4491E"/>
    <w:rsid w:val="00E466C4"/>
    <w:rsid w:val="00E469CD"/>
    <w:rsid w:val="00E46A99"/>
    <w:rsid w:val="00E47962"/>
    <w:rsid w:val="00E5080C"/>
    <w:rsid w:val="00E50F14"/>
    <w:rsid w:val="00E51105"/>
    <w:rsid w:val="00E51212"/>
    <w:rsid w:val="00E524F2"/>
    <w:rsid w:val="00E532AC"/>
    <w:rsid w:val="00E532C2"/>
    <w:rsid w:val="00E53C9C"/>
    <w:rsid w:val="00E54F4C"/>
    <w:rsid w:val="00E55B63"/>
    <w:rsid w:val="00E578F3"/>
    <w:rsid w:val="00E60B19"/>
    <w:rsid w:val="00E6176F"/>
    <w:rsid w:val="00E61857"/>
    <w:rsid w:val="00E63372"/>
    <w:rsid w:val="00E63C23"/>
    <w:rsid w:val="00E6454F"/>
    <w:rsid w:val="00E64962"/>
    <w:rsid w:val="00E6633D"/>
    <w:rsid w:val="00E67D74"/>
    <w:rsid w:val="00E67DC2"/>
    <w:rsid w:val="00E70EFA"/>
    <w:rsid w:val="00E72FB5"/>
    <w:rsid w:val="00E730C6"/>
    <w:rsid w:val="00E74270"/>
    <w:rsid w:val="00E74976"/>
    <w:rsid w:val="00E74B6D"/>
    <w:rsid w:val="00E756DA"/>
    <w:rsid w:val="00E766E2"/>
    <w:rsid w:val="00E7703A"/>
    <w:rsid w:val="00E7770C"/>
    <w:rsid w:val="00E77813"/>
    <w:rsid w:val="00E8026E"/>
    <w:rsid w:val="00E812E5"/>
    <w:rsid w:val="00E853BC"/>
    <w:rsid w:val="00E85C10"/>
    <w:rsid w:val="00E87A22"/>
    <w:rsid w:val="00E906BC"/>
    <w:rsid w:val="00E92D87"/>
    <w:rsid w:val="00E933B3"/>
    <w:rsid w:val="00E94A05"/>
    <w:rsid w:val="00E94C19"/>
    <w:rsid w:val="00E9530C"/>
    <w:rsid w:val="00E97165"/>
    <w:rsid w:val="00E97DBD"/>
    <w:rsid w:val="00EA0173"/>
    <w:rsid w:val="00EA02C4"/>
    <w:rsid w:val="00EA0855"/>
    <w:rsid w:val="00EA0CC5"/>
    <w:rsid w:val="00EA1AC7"/>
    <w:rsid w:val="00EA2FA2"/>
    <w:rsid w:val="00EA3F11"/>
    <w:rsid w:val="00EA4D41"/>
    <w:rsid w:val="00EA5B6F"/>
    <w:rsid w:val="00EA6D22"/>
    <w:rsid w:val="00EA72B3"/>
    <w:rsid w:val="00EA77E2"/>
    <w:rsid w:val="00EA77E5"/>
    <w:rsid w:val="00EA79E6"/>
    <w:rsid w:val="00EB006C"/>
    <w:rsid w:val="00EB00EA"/>
    <w:rsid w:val="00EB0BA2"/>
    <w:rsid w:val="00EB1A31"/>
    <w:rsid w:val="00EB2F4E"/>
    <w:rsid w:val="00EB3568"/>
    <w:rsid w:val="00EB3EF1"/>
    <w:rsid w:val="00EB43C5"/>
    <w:rsid w:val="00EB76A5"/>
    <w:rsid w:val="00EB7F8D"/>
    <w:rsid w:val="00EC2C4F"/>
    <w:rsid w:val="00EC3247"/>
    <w:rsid w:val="00EC382F"/>
    <w:rsid w:val="00EC4FC4"/>
    <w:rsid w:val="00ED03C1"/>
    <w:rsid w:val="00ED046F"/>
    <w:rsid w:val="00ED0E04"/>
    <w:rsid w:val="00ED1156"/>
    <w:rsid w:val="00ED18E0"/>
    <w:rsid w:val="00ED1FFE"/>
    <w:rsid w:val="00ED25DC"/>
    <w:rsid w:val="00ED3CC6"/>
    <w:rsid w:val="00ED4871"/>
    <w:rsid w:val="00ED5878"/>
    <w:rsid w:val="00ED676B"/>
    <w:rsid w:val="00ED7522"/>
    <w:rsid w:val="00ED7558"/>
    <w:rsid w:val="00EE0445"/>
    <w:rsid w:val="00EE13E5"/>
    <w:rsid w:val="00EE2872"/>
    <w:rsid w:val="00EE2CD0"/>
    <w:rsid w:val="00EE34C8"/>
    <w:rsid w:val="00EE4192"/>
    <w:rsid w:val="00EE4BC8"/>
    <w:rsid w:val="00EE57E8"/>
    <w:rsid w:val="00EE5914"/>
    <w:rsid w:val="00EE5A9E"/>
    <w:rsid w:val="00EE604D"/>
    <w:rsid w:val="00EE66E5"/>
    <w:rsid w:val="00EE6908"/>
    <w:rsid w:val="00EE6D02"/>
    <w:rsid w:val="00EE6E6B"/>
    <w:rsid w:val="00EE71E0"/>
    <w:rsid w:val="00EF07F7"/>
    <w:rsid w:val="00EF12EC"/>
    <w:rsid w:val="00EF168F"/>
    <w:rsid w:val="00EF1F73"/>
    <w:rsid w:val="00EF3B9B"/>
    <w:rsid w:val="00EF410D"/>
    <w:rsid w:val="00EF511E"/>
    <w:rsid w:val="00EF51AE"/>
    <w:rsid w:val="00EF789A"/>
    <w:rsid w:val="00F0122B"/>
    <w:rsid w:val="00F018D1"/>
    <w:rsid w:val="00F01B36"/>
    <w:rsid w:val="00F0208B"/>
    <w:rsid w:val="00F02F95"/>
    <w:rsid w:val="00F03693"/>
    <w:rsid w:val="00F03CDB"/>
    <w:rsid w:val="00F03DE0"/>
    <w:rsid w:val="00F042A8"/>
    <w:rsid w:val="00F05DE2"/>
    <w:rsid w:val="00F060E1"/>
    <w:rsid w:val="00F065CB"/>
    <w:rsid w:val="00F06C3F"/>
    <w:rsid w:val="00F12945"/>
    <w:rsid w:val="00F15244"/>
    <w:rsid w:val="00F16121"/>
    <w:rsid w:val="00F16746"/>
    <w:rsid w:val="00F16F0E"/>
    <w:rsid w:val="00F170DB"/>
    <w:rsid w:val="00F219DC"/>
    <w:rsid w:val="00F234BB"/>
    <w:rsid w:val="00F23809"/>
    <w:rsid w:val="00F243B3"/>
    <w:rsid w:val="00F24B7B"/>
    <w:rsid w:val="00F24BA7"/>
    <w:rsid w:val="00F24BB6"/>
    <w:rsid w:val="00F25FD2"/>
    <w:rsid w:val="00F25FE3"/>
    <w:rsid w:val="00F26748"/>
    <w:rsid w:val="00F31804"/>
    <w:rsid w:val="00F32285"/>
    <w:rsid w:val="00F322EB"/>
    <w:rsid w:val="00F32805"/>
    <w:rsid w:val="00F3371B"/>
    <w:rsid w:val="00F3427F"/>
    <w:rsid w:val="00F374BB"/>
    <w:rsid w:val="00F40654"/>
    <w:rsid w:val="00F43DB0"/>
    <w:rsid w:val="00F443B8"/>
    <w:rsid w:val="00F4481C"/>
    <w:rsid w:val="00F4597C"/>
    <w:rsid w:val="00F45D8E"/>
    <w:rsid w:val="00F463CF"/>
    <w:rsid w:val="00F46EBD"/>
    <w:rsid w:val="00F473D5"/>
    <w:rsid w:val="00F4757F"/>
    <w:rsid w:val="00F478FB"/>
    <w:rsid w:val="00F4794C"/>
    <w:rsid w:val="00F50DDE"/>
    <w:rsid w:val="00F51F71"/>
    <w:rsid w:val="00F529C6"/>
    <w:rsid w:val="00F53AC6"/>
    <w:rsid w:val="00F54DC9"/>
    <w:rsid w:val="00F55CEC"/>
    <w:rsid w:val="00F56E32"/>
    <w:rsid w:val="00F57674"/>
    <w:rsid w:val="00F57D7B"/>
    <w:rsid w:val="00F612CA"/>
    <w:rsid w:val="00F61C03"/>
    <w:rsid w:val="00F61DCC"/>
    <w:rsid w:val="00F64012"/>
    <w:rsid w:val="00F64846"/>
    <w:rsid w:val="00F64DD8"/>
    <w:rsid w:val="00F64F82"/>
    <w:rsid w:val="00F64FD6"/>
    <w:rsid w:val="00F66BFA"/>
    <w:rsid w:val="00F70524"/>
    <w:rsid w:val="00F714FA"/>
    <w:rsid w:val="00F71CC8"/>
    <w:rsid w:val="00F728FB"/>
    <w:rsid w:val="00F730A5"/>
    <w:rsid w:val="00F7364F"/>
    <w:rsid w:val="00F73A37"/>
    <w:rsid w:val="00F73A8D"/>
    <w:rsid w:val="00F74316"/>
    <w:rsid w:val="00F743F4"/>
    <w:rsid w:val="00F758B3"/>
    <w:rsid w:val="00F76A0E"/>
    <w:rsid w:val="00F76B91"/>
    <w:rsid w:val="00F776BB"/>
    <w:rsid w:val="00F77E63"/>
    <w:rsid w:val="00F83141"/>
    <w:rsid w:val="00F83723"/>
    <w:rsid w:val="00F840AB"/>
    <w:rsid w:val="00F85175"/>
    <w:rsid w:val="00F8536F"/>
    <w:rsid w:val="00F8557A"/>
    <w:rsid w:val="00F90B65"/>
    <w:rsid w:val="00F91AF9"/>
    <w:rsid w:val="00F9304D"/>
    <w:rsid w:val="00F94EC6"/>
    <w:rsid w:val="00F94F8B"/>
    <w:rsid w:val="00F95436"/>
    <w:rsid w:val="00F95C5B"/>
    <w:rsid w:val="00F969F0"/>
    <w:rsid w:val="00F96E49"/>
    <w:rsid w:val="00FA0620"/>
    <w:rsid w:val="00FA1830"/>
    <w:rsid w:val="00FA23FD"/>
    <w:rsid w:val="00FA4D33"/>
    <w:rsid w:val="00FA5241"/>
    <w:rsid w:val="00FA61DE"/>
    <w:rsid w:val="00FA6E7B"/>
    <w:rsid w:val="00FA7155"/>
    <w:rsid w:val="00FB03E8"/>
    <w:rsid w:val="00FB0B11"/>
    <w:rsid w:val="00FB2C6C"/>
    <w:rsid w:val="00FB3301"/>
    <w:rsid w:val="00FB47BF"/>
    <w:rsid w:val="00FB4A04"/>
    <w:rsid w:val="00FB5AC8"/>
    <w:rsid w:val="00FB6380"/>
    <w:rsid w:val="00FB7F36"/>
    <w:rsid w:val="00FC0889"/>
    <w:rsid w:val="00FC08E1"/>
    <w:rsid w:val="00FC1245"/>
    <w:rsid w:val="00FC2602"/>
    <w:rsid w:val="00FC3540"/>
    <w:rsid w:val="00FC4381"/>
    <w:rsid w:val="00FC6964"/>
    <w:rsid w:val="00FC6DA7"/>
    <w:rsid w:val="00FD0073"/>
    <w:rsid w:val="00FD148D"/>
    <w:rsid w:val="00FD1CD0"/>
    <w:rsid w:val="00FD2934"/>
    <w:rsid w:val="00FD355E"/>
    <w:rsid w:val="00FD3A56"/>
    <w:rsid w:val="00FD569A"/>
    <w:rsid w:val="00FD6ED9"/>
    <w:rsid w:val="00FD7E66"/>
    <w:rsid w:val="00FE0BD1"/>
    <w:rsid w:val="00FE1C77"/>
    <w:rsid w:val="00FE25AD"/>
    <w:rsid w:val="00FE2CB8"/>
    <w:rsid w:val="00FE4AF5"/>
    <w:rsid w:val="00FE50D7"/>
    <w:rsid w:val="00FE68B3"/>
    <w:rsid w:val="00FE6D77"/>
    <w:rsid w:val="00FE7228"/>
    <w:rsid w:val="00FF132C"/>
    <w:rsid w:val="00FF32D0"/>
    <w:rsid w:val="00FF39D3"/>
    <w:rsid w:val="00FF403E"/>
    <w:rsid w:val="00FF4E59"/>
    <w:rsid w:val="00FF5B5A"/>
    <w:rsid w:val="00FF6728"/>
    <w:rsid w:val="00FF71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ostalCode"/>
  <w:smartTagType w:namespaceuri="urn:schemas-microsoft-com:office:smarttags" w:name="Street"/>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99" w:qFormat="1"/>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78A0"/>
    <w:pPr>
      <w:widowControl w:val="0"/>
      <w:overflowPunct w:val="0"/>
      <w:autoSpaceDE w:val="0"/>
      <w:autoSpaceDN w:val="0"/>
      <w:adjustRightInd w:val="0"/>
      <w:textAlignment w:val="baseline"/>
    </w:pPr>
    <w:rPr>
      <w:rFonts w:ascii="Courier New" w:hAnsi="Courier New"/>
      <w:sz w:val="24"/>
    </w:rPr>
  </w:style>
  <w:style w:type="paragraph" w:styleId="Heading1">
    <w:name w:val="heading 1"/>
    <w:basedOn w:val="Normal"/>
    <w:next w:val="Normal"/>
    <w:qFormat/>
    <w:rsid w:val="00F060E1"/>
    <w:pPr>
      <w:keepNext/>
      <w:widowControl/>
      <w:tabs>
        <w:tab w:val="center" w:pos="5040"/>
      </w:tabs>
      <w:suppressAutoHyphens/>
      <w:overflowPunct/>
      <w:autoSpaceDE/>
      <w:autoSpaceDN/>
      <w:adjustRightInd/>
      <w:jc w:val="both"/>
      <w:textAlignment w:val="auto"/>
      <w:outlineLvl w:val="0"/>
    </w:pPr>
    <w:rPr>
      <w:rFonts w:cs="Courier New"/>
      <w:spacing w:val="-3"/>
    </w:rPr>
  </w:style>
  <w:style w:type="paragraph" w:styleId="Heading2">
    <w:name w:val="heading 2"/>
    <w:basedOn w:val="Normal"/>
    <w:next w:val="Normal"/>
    <w:qFormat/>
    <w:rsid w:val="00F060E1"/>
    <w:pPr>
      <w:keepNext/>
      <w:widowControl/>
      <w:tabs>
        <w:tab w:val="center" w:pos="5040"/>
      </w:tabs>
      <w:suppressAutoHyphens/>
      <w:overflowPunct/>
      <w:autoSpaceDE/>
      <w:autoSpaceDN/>
      <w:adjustRightInd/>
      <w:jc w:val="center"/>
      <w:textAlignment w:val="auto"/>
      <w:outlineLvl w:val="1"/>
    </w:pPr>
    <w:rPr>
      <w:rFonts w:cs="Courier New"/>
      <w:spacing w:val="-3"/>
      <w:sz w:val="23"/>
      <w:szCs w:val="23"/>
      <w:u w:val="single"/>
    </w:rPr>
  </w:style>
  <w:style w:type="paragraph" w:styleId="Heading4">
    <w:name w:val="heading 4"/>
    <w:basedOn w:val="Normal"/>
    <w:next w:val="Normal"/>
    <w:qFormat/>
    <w:rsid w:val="003C7E21"/>
    <w:pPr>
      <w:keepNext/>
      <w:overflowPunct/>
      <w:autoSpaceDE/>
      <w:autoSpaceDN/>
      <w:adjustRightInd/>
      <w:spacing w:before="240" w:after="60"/>
      <w:textAlignment w:val="auto"/>
      <w:outlineLvl w:val="3"/>
    </w:pPr>
    <w:rPr>
      <w:rFonts w:ascii="Times New Roman" w:hAnsi="Times New Roman"/>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322CC"/>
  </w:style>
  <w:style w:type="character" w:styleId="EndnoteReference">
    <w:name w:val="endnote reference"/>
    <w:basedOn w:val="DefaultParagraphFont"/>
    <w:semiHidden/>
    <w:rsid w:val="000322CC"/>
    <w:rPr>
      <w:vertAlign w:val="superscript"/>
    </w:rPr>
  </w:style>
  <w:style w:type="paragraph" w:styleId="FootnoteText">
    <w:name w:val="footnote text"/>
    <w:basedOn w:val="Normal"/>
    <w:semiHidden/>
    <w:rsid w:val="000322CC"/>
  </w:style>
  <w:style w:type="character" w:styleId="FootnoteReference">
    <w:name w:val="footnote reference"/>
    <w:basedOn w:val="DefaultParagraphFont"/>
    <w:semiHidden/>
    <w:rsid w:val="000322CC"/>
    <w:rPr>
      <w:vertAlign w:val="superscript"/>
    </w:rPr>
  </w:style>
  <w:style w:type="paragraph" w:styleId="TOC1">
    <w:name w:val="toc 1"/>
    <w:basedOn w:val="Normal"/>
    <w:next w:val="Normal"/>
    <w:semiHidden/>
    <w:rsid w:val="000322CC"/>
    <w:pPr>
      <w:tabs>
        <w:tab w:val="right" w:leader="dot" w:pos="9360"/>
      </w:tabs>
      <w:suppressAutoHyphens/>
      <w:spacing w:before="480"/>
      <w:ind w:left="720" w:right="720" w:hanging="720"/>
    </w:pPr>
  </w:style>
  <w:style w:type="paragraph" w:styleId="TOC2">
    <w:name w:val="toc 2"/>
    <w:basedOn w:val="Normal"/>
    <w:next w:val="Normal"/>
    <w:semiHidden/>
    <w:rsid w:val="000322CC"/>
    <w:pPr>
      <w:tabs>
        <w:tab w:val="right" w:leader="dot" w:pos="9360"/>
      </w:tabs>
      <w:suppressAutoHyphens/>
      <w:ind w:left="1440" w:right="720" w:hanging="720"/>
    </w:pPr>
  </w:style>
  <w:style w:type="paragraph" w:styleId="TOC3">
    <w:name w:val="toc 3"/>
    <w:basedOn w:val="Normal"/>
    <w:next w:val="Normal"/>
    <w:semiHidden/>
    <w:rsid w:val="000322CC"/>
    <w:pPr>
      <w:tabs>
        <w:tab w:val="right" w:leader="dot" w:pos="9360"/>
      </w:tabs>
      <w:suppressAutoHyphens/>
      <w:ind w:left="2160" w:right="720" w:hanging="720"/>
    </w:pPr>
  </w:style>
  <w:style w:type="paragraph" w:styleId="TOC4">
    <w:name w:val="toc 4"/>
    <w:basedOn w:val="Normal"/>
    <w:next w:val="Normal"/>
    <w:semiHidden/>
    <w:rsid w:val="000322CC"/>
    <w:pPr>
      <w:tabs>
        <w:tab w:val="right" w:leader="dot" w:pos="9360"/>
      </w:tabs>
      <w:suppressAutoHyphens/>
      <w:ind w:left="2880" w:right="720" w:hanging="720"/>
    </w:pPr>
  </w:style>
  <w:style w:type="paragraph" w:styleId="TOC5">
    <w:name w:val="toc 5"/>
    <w:basedOn w:val="Normal"/>
    <w:next w:val="Normal"/>
    <w:semiHidden/>
    <w:rsid w:val="000322CC"/>
    <w:pPr>
      <w:tabs>
        <w:tab w:val="right" w:leader="dot" w:pos="9360"/>
      </w:tabs>
      <w:suppressAutoHyphens/>
      <w:ind w:left="3600" w:right="720" w:hanging="720"/>
    </w:pPr>
  </w:style>
  <w:style w:type="paragraph" w:styleId="TOC6">
    <w:name w:val="toc 6"/>
    <w:basedOn w:val="Normal"/>
    <w:next w:val="Normal"/>
    <w:semiHidden/>
    <w:rsid w:val="000322CC"/>
    <w:pPr>
      <w:tabs>
        <w:tab w:val="right" w:pos="9360"/>
      </w:tabs>
      <w:suppressAutoHyphens/>
      <w:ind w:left="720" w:hanging="720"/>
    </w:pPr>
  </w:style>
  <w:style w:type="paragraph" w:styleId="TOC7">
    <w:name w:val="toc 7"/>
    <w:basedOn w:val="Normal"/>
    <w:next w:val="Normal"/>
    <w:semiHidden/>
    <w:rsid w:val="000322CC"/>
    <w:pPr>
      <w:suppressAutoHyphens/>
      <w:ind w:left="720" w:hanging="720"/>
    </w:pPr>
  </w:style>
  <w:style w:type="paragraph" w:styleId="TOC8">
    <w:name w:val="toc 8"/>
    <w:basedOn w:val="Normal"/>
    <w:next w:val="Normal"/>
    <w:semiHidden/>
    <w:rsid w:val="000322CC"/>
    <w:pPr>
      <w:tabs>
        <w:tab w:val="right" w:pos="9360"/>
      </w:tabs>
      <w:suppressAutoHyphens/>
      <w:ind w:left="720" w:hanging="720"/>
    </w:pPr>
  </w:style>
  <w:style w:type="paragraph" w:styleId="TOC9">
    <w:name w:val="toc 9"/>
    <w:basedOn w:val="Normal"/>
    <w:next w:val="Normal"/>
    <w:semiHidden/>
    <w:rsid w:val="000322CC"/>
    <w:pPr>
      <w:tabs>
        <w:tab w:val="right" w:leader="dot" w:pos="9360"/>
      </w:tabs>
      <w:suppressAutoHyphens/>
      <w:ind w:left="720" w:hanging="720"/>
    </w:pPr>
  </w:style>
  <w:style w:type="paragraph" w:styleId="Index1">
    <w:name w:val="index 1"/>
    <w:basedOn w:val="Normal"/>
    <w:next w:val="Normal"/>
    <w:semiHidden/>
    <w:rsid w:val="000322CC"/>
    <w:pPr>
      <w:tabs>
        <w:tab w:val="right" w:leader="dot" w:pos="9360"/>
      </w:tabs>
      <w:suppressAutoHyphens/>
      <w:ind w:left="1440" w:right="720" w:hanging="1440"/>
    </w:pPr>
  </w:style>
  <w:style w:type="paragraph" w:styleId="Index2">
    <w:name w:val="index 2"/>
    <w:basedOn w:val="Normal"/>
    <w:next w:val="Normal"/>
    <w:semiHidden/>
    <w:rsid w:val="000322CC"/>
    <w:pPr>
      <w:tabs>
        <w:tab w:val="right" w:leader="dot" w:pos="9360"/>
      </w:tabs>
      <w:suppressAutoHyphens/>
      <w:ind w:left="1440" w:right="720" w:hanging="720"/>
    </w:pPr>
  </w:style>
  <w:style w:type="paragraph" w:styleId="TOAHeading">
    <w:name w:val="toa heading"/>
    <w:basedOn w:val="Normal"/>
    <w:next w:val="Normal"/>
    <w:semiHidden/>
    <w:rsid w:val="000322CC"/>
    <w:pPr>
      <w:tabs>
        <w:tab w:val="right" w:pos="9360"/>
      </w:tabs>
      <w:suppressAutoHyphens/>
    </w:pPr>
  </w:style>
  <w:style w:type="paragraph" w:styleId="Caption">
    <w:name w:val="caption"/>
    <w:basedOn w:val="Normal"/>
    <w:next w:val="Normal"/>
    <w:uiPriority w:val="99"/>
    <w:qFormat/>
    <w:rsid w:val="000322CC"/>
  </w:style>
  <w:style w:type="character" w:customStyle="1" w:styleId="EquationCaption">
    <w:name w:val="_Equation Caption"/>
    <w:rsid w:val="000322CC"/>
  </w:style>
  <w:style w:type="paragraph" w:styleId="Footer">
    <w:name w:val="footer"/>
    <w:basedOn w:val="Normal"/>
    <w:rsid w:val="000322CC"/>
    <w:pPr>
      <w:tabs>
        <w:tab w:val="center" w:pos="4320"/>
        <w:tab w:val="right" w:pos="8640"/>
      </w:tabs>
    </w:pPr>
  </w:style>
  <w:style w:type="paragraph" w:styleId="Header">
    <w:name w:val="header"/>
    <w:basedOn w:val="Normal"/>
    <w:link w:val="HeaderChar"/>
    <w:uiPriority w:val="99"/>
    <w:rsid w:val="000322CC"/>
    <w:pPr>
      <w:tabs>
        <w:tab w:val="center" w:pos="4320"/>
        <w:tab w:val="right" w:pos="8640"/>
      </w:tabs>
    </w:pPr>
  </w:style>
  <w:style w:type="paragraph" w:styleId="BodyText">
    <w:name w:val="Body Text"/>
    <w:basedOn w:val="Normal"/>
    <w:link w:val="BodyTextChar"/>
    <w:uiPriority w:val="99"/>
    <w:rsid w:val="00F060E1"/>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pPr>
    <w:rPr>
      <w:rFonts w:cs="Courier New"/>
      <w:spacing w:val="-3"/>
    </w:rPr>
  </w:style>
  <w:style w:type="paragraph" w:styleId="BodyTextIndent2">
    <w:name w:val="Body Text Indent 2"/>
    <w:basedOn w:val="Normal"/>
    <w:rsid w:val="00F060E1"/>
    <w:pPr>
      <w:widowControl/>
      <w:tabs>
        <w:tab w:val="left" w:pos="-1080"/>
        <w:tab w:val="left" w:pos="-360"/>
        <w:tab w:val="left" w:pos="720"/>
        <w:tab w:val="left" w:pos="1152"/>
      </w:tabs>
      <w:suppressAutoHyphens/>
      <w:overflowPunct/>
      <w:autoSpaceDE/>
      <w:autoSpaceDN/>
      <w:adjustRightInd/>
      <w:ind w:firstLine="720"/>
      <w:jc w:val="both"/>
      <w:textAlignment w:val="auto"/>
    </w:pPr>
    <w:rPr>
      <w:rFonts w:cs="Courier New"/>
      <w:spacing w:val="-3"/>
    </w:rPr>
  </w:style>
  <w:style w:type="paragraph" w:styleId="BodyTextIndent3">
    <w:name w:val="Body Text Indent 3"/>
    <w:basedOn w:val="Normal"/>
    <w:rsid w:val="00F060E1"/>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3330" w:hanging="3330"/>
      <w:jc w:val="both"/>
      <w:textAlignment w:val="auto"/>
    </w:pPr>
    <w:rPr>
      <w:rFonts w:cs="Courier New"/>
      <w:spacing w:val="-3"/>
    </w:rPr>
  </w:style>
  <w:style w:type="paragraph" w:customStyle="1" w:styleId="Preformatted">
    <w:name w:val="Preformatted"/>
    <w:basedOn w:val="Normal"/>
    <w:uiPriority w:val="99"/>
    <w:rsid w:val="006E438C"/>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sz w:val="20"/>
    </w:rPr>
  </w:style>
  <w:style w:type="paragraph" w:styleId="BodyTextIndent">
    <w:name w:val="Body Text Indent"/>
    <w:basedOn w:val="Normal"/>
    <w:rsid w:val="0098031F"/>
    <w:pPr>
      <w:spacing w:after="120"/>
      <w:ind w:left="360"/>
    </w:pPr>
  </w:style>
  <w:style w:type="paragraph" w:styleId="BalloonText">
    <w:name w:val="Balloon Text"/>
    <w:basedOn w:val="Normal"/>
    <w:semiHidden/>
    <w:rsid w:val="00CA6955"/>
    <w:rPr>
      <w:rFonts w:ascii="Tahoma" w:hAnsi="Tahoma" w:cs="Tahoma"/>
      <w:sz w:val="16"/>
      <w:szCs w:val="16"/>
    </w:rPr>
  </w:style>
  <w:style w:type="character" w:styleId="CommentReference">
    <w:name w:val="annotation reference"/>
    <w:basedOn w:val="DefaultParagraphFont"/>
    <w:semiHidden/>
    <w:rsid w:val="00CA6955"/>
    <w:rPr>
      <w:sz w:val="16"/>
      <w:szCs w:val="16"/>
    </w:rPr>
  </w:style>
  <w:style w:type="paragraph" w:styleId="CommentText">
    <w:name w:val="annotation text"/>
    <w:basedOn w:val="Normal"/>
    <w:semiHidden/>
    <w:rsid w:val="00CA6955"/>
    <w:rPr>
      <w:sz w:val="20"/>
    </w:rPr>
  </w:style>
  <w:style w:type="paragraph" w:styleId="CommentSubject">
    <w:name w:val="annotation subject"/>
    <w:basedOn w:val="CommentText"/>
    <w:next w:val="CommentText"/>
    <w:semiHidden/>
    <w:rsid w:val="00CA6955"/>
    <w:rPr>
      <w:b/>
      <w:bCs/>
    </w:rPr>
  </w:style>
  <w:style w:type="character" w:customStyle="1" w:styleId="HeaderChar">
    <w:name w:val="Header Char"/>
    <w:basedOn w:val="DefaultParagraphFont"/>
    <w:link w:val="Header"/>
    <w:uiPriority w:val="99"/>
    <w:rsid w:val="006B7000"/>
    <w:rPr>
      <w:rFonts w:ascii="Courier New" w:hAnsi="Courier New"/>
      <w:sz w:val="24"/>
    </w:rPr>
  </w:style>
  <w:style w:type="paragraph" w:styleId="ListParagraph">
    <w:name w:val="List Paragraph"/>
    <w:basedOn w:val="Normal"/>
    <w:uiPriority w:val="99"/>
    <w:qFormat/>
    <w:rsid w:val="0010233B"/>
    <w:pPr>
      <w:ind w:left="720"/>
      <w:contextualSpacing/>
    </w:pPr>
  </w:style>
  <w:style w:type="paragraph" w:customStyle="1" w:styleId="Default">
    <w:name w:val="Default"/>
    <w:rsid w:val="009319B2"/>
    <w:pPr>
      <w:autoSpaceDE w:val="0"/>
      <w:autoSpaceDN w:val="0"/>
      <w:adjustRightInd w:val="0"/>
    </w:pPr>
    <w:rPr>
      <w:color w:val="000000"/>
      <w:sz w:val="24"/>
      <w:szCs w:val="24"/>
    </w:rPr>
  </w:style>
  <w:style w:type="character" w:styleId="Hyperlink">
    <w:name w:val="Hyperlink"/>
    <w:basedOn w:val="DefaultParagraphFont"/>
    <w:uiPriority w:val="99"/>
    <w:unhideWhenUsed/>
    <w:rsid w:val="001F3629"/>
    <w:rPr>
      <w:color w:val="0000FF"/>
      <w:u w:val="single"/>
    </w:rPr>
  </w:style>
  <w:style w:type="character" w:styleId="FollowedHyperlink">
    <w:name w:val="FollowedHyperlink"/>
    <w:basedOn w:val="DefaultParagraphFont"/>
    <w:rsid w:val="003F335A"/>
    <w:rPr>
      <w:color w:val="800080" w:themeColor="followedHyperlink"/>
      <w:u w:val="single"/>
    </w:rPr>
  </w:style>
  <w:style w:type="paragraph" w:styleId="NormalWeb">
    <w:name w:val="Normal (Web)"/>
    <w:basedOn w:val="Normal"/>
    <w:unhideWhenUsed/>
    <w:rsid w:val="00326335"/>
    <w:pPr>
      <w:widowControl/>
      <w:overflowPunct/>
      <w:autoSpaceDE/>
      <w:autoSpaceDN/>
      <w:adjustRightInd/>
      <w:spacing w:before="100" w:beforeAutospacing="1" w:after="100" w:afterAutospacing="1"/>
      <w:textAlignment w:val="auto"/>
    </w:pPr>
    <w:rPr>
      <w:rFonts w:ascii="Times New Roman" w:hAnsi="Times New Roman"/>
      <w:szCs w:val="24"/>
    </w:rPr>
  </w:style>
  <w:style w:type="table" w:styleId="TableGrid">
    <w:name w:val="Table Grid"/>
    <w:basedOn w:val="TableNormal"/>
    <w:rsid w:val="002927E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Char">
    <w:name w:val="Body Text Char"/>
    <w:basedOn w:val="DefaultParagraphFont"/>
    <w:link w:val="BodyText"/>
    <w:uiPriority w:val="99"/>
    <w:locked/>
    <w:rsid w:val="003540CB"/>
    <w:rPr>
      <w:rFonts w:ascii="Courier New" w:hAnsi="Courier New" w:cs="Courier New"/>
      <w:spacing w:val="-3"/>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99" w:qFormat="1"/>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78A0"/>
    <w:pPr>
      <w:widowControl w:val="0"/>
      <w:overflowPunct w:val="0"/>
      <w:autoSpaceDE w:val="0"/>
      <w:autoSpaceDN w:val="0"/>
      <w:adjustRightInd w:val="0"/>
      <w:textAlignment w:val="baseline"/>
    </w:pPr>
    <w:rPr>
      <w:rFonts w:ascii="Courier New" w:hAnsi="Courier New"/>
      <w:sz w:val="24"/>
    </w:rPr>
  </w:style>
  <w:style w:type="paragraph" w:styleId="Heading1">
    <w:name w:val="heading 1"/>
    <w:basedOn w:val="Normal"/>
    <w:next w:val="Normal"/>
    <w:qFormat/>
    <w:rsid w:val="00F060E1"/>
    <w:pPr>
      <w:keepNext/>
      <w:widowControl/>
      <w:tabs>
        <w:tab w:val="center" w:pos="5040"/>
      </w:tabs>
      <w:suppressAutoHyphens/>
      <w:overflowPunct/>
      <w:autoSpaceDE/>
      <w:autoSpaceDN/>
      <w:adjustRightInd/>
      <w:jc w:val="both"/>
      <w:textAlignment w:val="auto"/>
      <w:outlineLvl w:val="0"/>
    </w:pPr>
    <w:rPr>
      <w:rFonts w:cs="Courier New"/>
      <w:spacing w:val="-3"/>
    </w:rPr>
  </w:style>
  <w:style w:type="paragraph" w:styleId="Heading2">
    <w:name w:val="heading 2"/>
    <w:basedOn w:val="Normal"/>
    <w:next w:val="Normal"/>
    <w:qFormat/>
    <w:rsid w:val="00F060E1"/>
    <w:pPr>
      <w:keepNext/>
      <w:widowControl/>
      <w:tabs>
        <w:tab w:val="center" w:pos="5040"/>
      </w:tabs>
      <w:suppressAutoHyphens/>
      <w:overflowPunct/>
      <w:autoSpaceDE/>
      <w:autoSpaceDN/>
      <w:adjustRightInd/>
      <w:jc w:val="center"/>
      <w:textAlignment w:val="auto"/>
      <w:outlineLvl w:val="1"/>
    </w:pPr>
    <w:rPr>
      <w:rFonts w:cs="Courier New"/>
      <w:spacing w:val="-3"/>
      <w:sz w:val="23"/>
      <w:szCs w:val="23"/>
      <w:u w:val="single"/>
    </w:rPr>
  </w:style>
  <w:style w:type="paragraph" w:styleId="Heading4">
    <w:name w:val="heading 4"/>
    <w:basedOn w:val="Normal"/>
    <w:next w:val="Normal"/>
    <w:qFormat/>
    <w:rsid w:val="003C7E21"/>
    <w:pPr>
      <w:keepNext/>
      <w:overflowPunct/>
      <w:autoSpaceDE/>
      <w:autoSpaceDN/>
      <w:adjustRightInd/>
      <w:spacing w:before="240" w:after="60"/>
      <w:textAlignment w:val="auto"/>
      <w:outlineLvl w:val="3"/>
    </w:pPr>
    <w:rPr>
      <w:rFonts w:ascii="Times New Roman" w:hAnsi="Times New Roman"/>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322CC"/>
  </w:style>
  <w:style w:type="character" w:styleId="EndnoteReference">
    <w:name w:val="endnote reference"/>
    <w:basedOn w:val="DefaultParagraphFont"/>
    <w:semiHidden/>
    <w:rsid w:val="000322CC"/>
    <w:rPr>
      <w:vertAlign w:val="superscript"/>
    </w:rPr>
  </w:style>
  <w:style w:type="paragraph" w:styleId="FootnoteText">
    <w:name w:val="footnote text"/>
    <w:basedOn w:val="Normal"/>
    <w:semiHidden/>
    <w:rsid w:val="000322CC"/>
  </w:style>
  <w:style w:type="character" w:styleId="FootnoteReference">
    <w:name w:val="footnote reference"/>
    <w:basedOn w:val="DefaultParagraphFont"/>
    <w:semiHidden/>
    <w:rsid w:val="000322CC"/>
    <w:rPr>
      <w:vertAlign w:val="superscript"/>
    </w:rPr>
  </w:style>
  <w:style w:type="paragraph" w:styleId="TOC1">
    <w:name w:val="toc 1"/>
    <w:basedOn w:val="Normal"/>
    <w:next w:val="Normal"/>
    <w:semiHidden/>
    <w:rsid w:val="000322CC"/>
    <w:pPr>
      <w:tabs>
        <w:tab w:val="right" w:leader="dot" w:pos="9360"/>
      </w:tabs>
      <w:suppressAutoHyphens/>
      <w:spacing w:before="480"/>
      <w:ind w:left="720" w:right="720" w:hanging="720"/>
    </w:pPr>
  </w:style>
  <w:style w:type="paragraph" w:styleId="TOC2">
    <w:name w:val="toc 2"/>
    <w:basedOn w:val="Normal"/>
    <w:next w:val="Normal"/>
    <w:semiHidden/>
    <w:rsid w:val="000322CC"/>
    <w:pPr>
      <w:tabs>
        <w:tab w:val="right" w:leader="dot" w:pos="9360"/>
      </w:tabs>
      <w:suppressAutoHyphens/>
      <w:ind w:left="1440" w:right="720" w:hanging="720"/>
    </w:pPr>
  </w:style>
  <w:style w:type="paragraph" w:styleId="TOC3">
    <w:name w:val="toc 3"/>
    <w:basedOn w:val="Normal"/>
    <w:next w:val="Normal"/>
    <w:semiHidden/>
    <w:rsid w:val="000322CC"/>
    <w:pPr>
      <w:tabs>
        <w:tab w:val="right" w:leader="dot" w:pos="9360"/>
      </w:tabs>
      <w:suppressAutoHyphens/>
      <w:ind w:left="2160" w:right="720" w:hanging="720"/>
    </w:pPr>
  </w:style>
  <w:style w:type="paragraph" w:styleId="TOC4">
    <w:name w:val="toc 4"/>
    <w:basedOn w:val="Normal"/>
    <w:next w:val="Normal"/>
    <w:semiHidden/>
    <w:rsid w:val="000322CC"/>
    <w:pPr>
      <w:tabs>
        <w:tab w:val="right" w:leader="dot" w:pos="9360"/>
      </w:tabs>
      <w:suppressAutoHyphens/>
      <w:ind w:left="2880" w:right="720" w:hanging="720"/>
    </w:pPr>
  </w:style>
  <w:style w:type="paragraph" w:styleId="TOC5">
    <w:name w:val="toc 5"/>
    <w:basedOn w:val="Normal"/>
    <w:next w:val="Normal"/>
    <w:semiHidden/>
    <w:rsid w:val="000322CC"/>
    <w:pPr>
      <w:tabs>
        <w:tab w:val="right" w:leader="dot" w:pos="9360"/>
      </w:tabs>
      <w:suppressAutoHyphens/>
      <w:ind w:left="3600" w:right="720" w:hanging="720"/>
    </w:pPr>
  </w:style>
  <w:style w:type="paragraph" w:styleId="TOC6">
    <w:name w:val="toc 6"/>
    <w:basedOn w:val="Normal"/>
    <w:next w:val="Normal"/>
    <w:semiHidden/>
    <w:rsid w:val="000322CC"/>
    <w:pPr>
      <w:tabs>
        <w:tab w:val="right" w:pos="9360"/>
      </w:tabs>
      <w:suppressAutoHyphens/>
      <w:ind w:left="720" w:hanging="720"/>
    </w:pPr>
  </w:style>
  <w:style w:type="paragraph" w:styleId="TOC7">
    <w:name w:val="toc 7"/>
    <w:basedOn w:val="Normal"/>
    <w:next w:val="Normal"/>
    <w:semiHidden/>
    <w:rsid w:val="000322CC"/>
    <w:pPr>
      <w:suppressAutoHyphens/>
      <w:ind w:left="720" w:hanging="720"/>
    </w:pPr>
  </w:style>
  <w:style w:type="paragraph" w:styleId="TOC8">
    <w:name w:val="toc 8"/>
    <w:basedOn w:val="Normal"/>
    <w:next w:val="Normal"/>
    <w:semiHidden/>
    <w:rsid w:val="000322CC"/>
    <w:pPr>
      <w:tabs>
        <w:tab w:val="right" w:pos="9360"/>
      </w:tabs>
      <w:suppressAutoHyphens/>
      <w:ind w:left="720" w:hanging="720"/>
    </w:pPr>
  </w:style>
  <w:style w:type="paragraph" w:styleId="TOC9">
    <w:name w:val="toc 9"/>
    <w:basedOn w:val="Normal"/>
    <w:next w:val="Normal"/>
    <w:semiHidden/>
    <w:rsid w:val="000322CC"/>
    <w:pPr>
      <w:tabs>
        <w:tab w:val="right" w:leader="dot" w:pos="9360"/>
      </w:tabs>
      <w:suppressAutoHyphens/>
      <w:ind w:left="720" w:hanging="720"/>
    </w:pPr>
  </w:style>
  <w:style w:type="paragraph" w:styleId="Index1">
    <w:name w:val="index 1"/>
    <w:basedOn w:val="Normal"/>
    <w:next w:val="Normal"/>
    <w:semiHidden/>
    <w:rsid w:val="000322CC"/>
    <w:pPr>
      <w:tabs>
        <w:tab w:val="right" w:leader="dot" w:pos="9360"/>
      </w:tabs>
      <w:suppressAutoHyphens/>
      <w:ind w:left="1440" w:right="720" w:hanging="1440"/>
    </w:pPr>
  </w:style>
  <w:style w:type="paragraph" w:styleId="Index2">
    <w:name w:val="index 2"/>
    <w:basedOn w:val="Normal"/>
    <w:next w:val="Normal"/>
    <w:semiHidden/>
    <w:rsid w:val="000322CC"/>
    <w:pPr>
      <w:tabs>
        <w:tab w:val="right" w:leader="dot" w:pos="9360"/>
      </w:tabs>
      <w:suppressAutoHyphens/>
      <w:ind w:left="1440" w:right="720" w:hanging="720"/>
    </w:pPr>
  </w:style>
  <w:style w:type="paragraph" w:styleId="TOAHeading">
    <w:name w:val="toa heading"/>
    <w:basedOn w:val="Normal"/>
    <w:next w:val="Normal"/>
    <w:semiHidden/>
    <w:rsid w:val="000322CC"/>
    <w:pPr>
      <w:tabs>
        <w:tab w:val="right" w:pos="9360"/>
      </w:tabs>
      <w:suppressAutoHyphens/>
    </w:pPr>
  </w:style>
  <w:style w:type="paragraph" w:styleId="Caption">
    <w:name w:val="caption"/>
    <w:basedOn w:val="Normal"/>
    <w:next w:val="Normal"/>
    <w:uiPriority w:val="99"/>
    <w:qFormat/>
    <w:rsid w:val="000322CC"/>
  </w:style>
  <w:style w:type="character" w:customStyle="1" w:styleId="EquationCaption">
    <w:name w:val="_Equation Caption"/>
    <w:rsid w:val="000322CC"/>
  </w:style>
  <w:style w:type="paragraph" w:styleId="Footer">
    <w:name w:val="footer"/>
    <w:basedOn w:val="Normal"/>
    <w:rsid w:val="000322CC"/>
    <w:pPr>
      <w:tabs>
        <w:tab w:val="center" w:pos="4320"/>
        <w:tab w:val="right" w:pos="8640"/>
      </w:tabs>
    </w:pPr>
  </w:style>
  <w:style w:type="paragraph" w:styleId="Header">
    <w:name w:val="header"/>
    <w:basedOn w:val="Normal"/>
    <w:link w:val="HeaderChar"/>
    <w:uiPriority w:val="99"/>
    <w:rsid w:val="000322CC"/>
    <w:pPr>
      <w:tabs>
        <w:tab w:val="center" w:pos="4320"/>
        <w:tab w:val="right" w:pos="8640"/>
      </w:tabs>
    </w:pPr>
  </w:style>
  <w:style w:type="paragraph" w:styleId="BodyText">
    <w:name w:val="Body Text"/>
    <w:basedOn w:val="Normal"/>
    <w:link w:val="BodyTextChar"/>
    <w:uiPriority w:val="99"/>
    <w:rsid w:val="00F060E1"/>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pPr>
    <w:rPr>
      <w:rFonts w:cs="Courier New"/>
      <w:spacing w:val="-3"/>
    </w:rPr>
  </w:style>
  <w:style w:type="paragraph" w:styleId="BodyTextIndent2">
    <w:name w:val="Body Text Indent 2"/>
    <w:basedOn w:val="Normal"/>
    <w:rsid w:val="00F060E1"/>
    <w:pPr>
      <w:widowControl/>
      <w:tabs>
        <w:tab w:val="left" w:pos="-1080"/>
        <w:tab w:val="left" w:pos="-360"/>
        <w:tab w:val="left" w:pos="720"/>
        <w:tab w:val="left" w:pos="1152"/>
      </w:tabs>
      <w:suppressAutoHyphens/>
      <w:overflowPunct/>
      <w:autoSpaceDE/>
      <w:autoSpaceDN/>
      <w:adjustRightInd/>
      <w:ind w:firstLine="720"/>
      <w:jc w:val="both"/>
      <w:textAlignment w:val="auto"/>
    </w:pPr>
    <w:rPr>
      <w:rFonts w:cs="Courier New"/>
      <w:spacing w:val="-3"/>
    </w:rPr>
  </w:style>
  <w:style w:type="paragraph" w:styleId="BodyTextIndent3">
    <w:name w:val="Body Text Indent 3"/>
    <w:basedOn w:val="Normal"/>
    <w:rsid w:val="00F060E1"/>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3330" w:hanging="3330"/>
      <w:jc w:val="both"/>
      <w:textAlignment w:val="auto"/>
    </w:pPr>
    <w:rPr>
      <w:rFonts w:cs="Courier New"/>
      <w:spacing w:val="-3"/>
    </w:rPr>
  </w:style>
  <w:style w:type="paragraph" w:customStyle="1" w:styleId="Preformatted">
    <w:name w:val="Preformatted"/>
    <w:basedOn w:val="Normal"/>
    <w:uiPriority w:val="99"/>
    <w:rsid w:val="006E438C"/>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sz w:val="20"/>
    </w:rPr>
  </w:style>
  <w:style w:type="paragraph" w:styleId="BodyTextIndent">
    <w:name w:val="Body Text Indent"/>
    <w:basedOn w:val="Normal"/>
    <w:rsid w:val="0098031F"/>
    <w:pPr>
      <w:spacing w:after="120"/>
      <w:ind w:left="360"/>
    </w:pPr>
  </w:style>
  <w:style w:type="paragraph" w:styleId="BalloonText">
    <w:name w:val="Balloon Text"/>
    <w:basedOn w:val="Normal"/>
    <w:semiHidden/>
    <w:rsid w:val="00CA6955"/>
    <w:rPr>
      <w:rFonts w:ascii="Tahoma" w:hAnsi="Tahoma" w:cs="Tahoma"/>
      <w:sz w:val="16"/>
      <w:szCs w:val="16"/>
    </w:rPr>
  </w:style>
  <w:style w:type="character" w:styleId="CommentReference">
    <w:name w:val="annotation reference"/>
    <w:basedOn w:val="DefaultParagraphFont"/>
    <w:semiHidden/>
    <w:rsid w:val="00CA6955"/>
    <w:rPr>
      <w:sz w:val="16"/>
      <w:szCs w:val="16"/>
    </w:rPr>
  </w:style>
  <w:style w:type="paragraph" w:styleId="CommentText">
    <w:name w:val="annotation text"/>
    <w:basedOn w:val="Normal"/>
    <w:semiHidden/>
    <w:rsid w:val="00CA6955"/>
    <w:rPr>
      <w:sz w:val="20"/>
    </w:rPr>
  </w:style>
  <w:style w:type="paragraph" w:styleId="CommentSubject">
    <w:name w:val="annotation subject"/>
    <w:basedOn w:val="CommentText"/>
    <w:next w:val="CommentText"/>
    <w:semiHidden/>
    <w:rsid w:val="00CA6955"/>
    <w:rPr>
      <w:b/>
      <w:bCs/>
    </w:rPr>
  </w:style>
  <w:style w:type="character" w:customStyle="1" w:styleId="HeaderChar">
    <w:name w:val="Header Char"/>
    <w:basedOn w:val="DefaultParagraphFont"/>
    <w:link w:val="Header"/>
    <w:uiPriority w:val="99"/>
    <w:rsid w:val="006B7000"/>
    <w:rPr>
      <w:rFonts w:ascii="Courier New" w:hAnsi="Courier New"/>
      <w:sz w:val="24"/>
    </w:rPr>
  </w:style>
  <w:style w:type="paragraph" w:styleId="ListParagraph">
    <w:name w:val="List Paragraph"/>
    <w:basedOn w:val="Normal"/>
    <w:uiPriority w:val="99"/>
    <w:qFormat/>
    <w:rsid w:val="0010233B"/>
    <w:pPr>
      <w:ind w:left="720"/>
      <w:contextualSpacing/>
    </w:pPr>
  </w:style>
  <w:style w:type="paragraph" w:customStyle="1" w:styleId="Default">
    <w:name w:val="Default"/>
    <w:rsid w:val="009319B2"/>
    <w:pPr>
      <w:autoSpaceDE w:val="0"/>
      <w:autoSpaceDN w:val="0"/>
      <w:adjustRightInd w:val="0"/>
    </w:pPr>
    <w:rPr>
      <w:color w:val="000000"/>
      <w:sz w:val="24"/>
      <w:szCs w:val="24"/>
    </w:rPr>
  </w:style>
  <w:style w:type="character" w:styleId="Hyperlink">
    <w:name w:val="Hyperlink"/>
    <w:basedOn w:val="DefaultParagraphFont"/>
    <w:uiPriority w:val="99"/>
    <w:unhideWhenUsed/>
    <w:rsid w:val="001F3629"/>
    <w:rPr>
      <w:color w:val="0000FF"/>
      <w:u w:val="single"/>
    </w:rPr>
  </w:style>
  <w:style w:type="character" w:styleId="FollowedHyperlink">
    <w:name w:val="FollowedHyperlink"/>
    <w:basedOn w:val="DefaultParagraphFont"/>
    <w:rsid w:val="003F335A"/>
    <w:rPr>
      <w:color w:val="800080" w:themeColor="followedHyperlink"/>
      <w:u w:val="single"/>
    </w:rPr>
  </w:style>
  <w:style w:type="paragraph" w:styleId="NormalWeb">
    <w:name w:val="Normal (Web)"/>
    <w:basedOn w:val="Normal"/>
    <w:unhideWhenUsed/>
    <w:rsid w:val="00326335"/>
    <w:pPr>
      <w:widowControl/>
      <w:overflowPunct/>
      <w:autoSpaceDE/>
      <w:autoSpaceDN/>
      <w:adjustRightInd/>
      <w:spacing w:before="100" w:beforeAutospacing="1" w:after="100" w:afterAutospacing="1"/>
      <w:textAlignment w:val="auto"/>
    </w:pPr>
    <w:rPr>
      <w:rFonts w:ascii="Times New Roman" w:hAnsi="Times New Roman"/>
      <w:szCs w:val="24"/>
    </w:rPr>
  </w:style>
  <w:style w:type="table" w:styleId="TableGrid">
    <w:name w:val="Table Grid"/>
    <w:basedOn w:val="TableNormal"/>
    <w:rsid w:val="002927E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Char">
    <w:name w:val="Body Text Char"/>
    <w:basedOn w:val="DefaultParagraphFont"/>
    <w:link w:val="BodyText"/>
    <w:uiPriority w:val="99"/>
    <w:locked/>
    <w:rsid w:val="003540CB"/>
    <w:rPr>
      <w:rFonts w:ascii="Courier New" w:hAnsi="Courier New" w:cs="Courier New"/>
      <w:spacing w:val="-3"/>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79">
      <w:bodyDiv w:val="1"/>
      <w:marLeft w:val="0"/>
      <w:marRight w:val="0"/>
      <w:marTop w:val="0"/>
      <w:marBottom w:val="0"/>
      <w:divBdr>
        <w:top w:val="none" w:sz="0" w:space="0" w:color="auto"/>
        <w:left w:val="none" w:sz="0" w:space="0" w:color="auto"/>
        <w:bottom w:val="none" w:sz="0" w:space="0" w:color="auto"/>
        <w:right w:val="none" w:sz="0" w:space="0" w:color="auto"/>
      </w:divBdr>
    </w:div>
    <w:div w:id="334191301">
      <w:bodyDiv w:val="1"/>
      <w:marLeft w:val="0"/>
      <w:marRight w:val="0"/>
      <w:marTop w:val="0"/>
      <w:marBottom w:val="0"/>
      <w:divBdr>
        <w:top w:val="none" w:sz="0" w:space="0" w:color="auto"/>
        <w:left w:val="none" w:sz="0" w:space="0" w:color="auto"/>
        <w:bottom w:val="none" w:sz="0" w:space="0" w:color="auto"/>
        <w:right w:val="none" w:sz="0" w:space="0" w:color="auto"/>
      </w:divBdr>
    </w:div>
    <w:div w:id="342437420">
      <w:bodyDiv w:val="1"/>
      <w:marLeft w:val="0"/>
      <w:marRight w:val="0"/>
      <w:marTop w:val="0"/>
      <w:marBottom w:val="0"/>
      <w:divBdr>
        <w:top w:val="none" w:sz="0" w:space="0" w:color="auto"/>
        <w:left w:val="none" w:sz="0" w:space="0" w:color="auto"/>
        <w:bottom w:val="none" w:sz="0" w:space="0" w:color="auto"/>
        <w:right w:val="none" w:sz="0" w:space="0" w:color="auto"/>
      </w:divBdr>
    </w:div>
    <w:div w:id="839395051">
      <w:bodyDiv w:val="1"/>
      <w:marLeft w:val="0"/>
      <w:marRight w:val="0"/>
      <w:marTop w:val="0"/>
      <w:marBottom w:val="0"/>
      <w:divBdr>
        <w:top w:val="none" w:sz="0" w:space="0" w:color="auto"/>
        <w:left w:val="none" w:sz="0" w:space="0" w:color="auto"/>
        <w:bottom w:val="none" w:sz="0" w:space="0" w:color="auto"/>
        <w:right w:val="none" w:sz="0" w:space="0" w:color="auto"/>
      </w:divBdr>
    </w:div>
    <w:div w:id="893345938">
      <w:bodyDiv w:val="1"/>
      <w:marLeft w:val="0"/>
      <w:marRight w:val="0"/>
      <w:marTop w:val="0"/>
      <w:marBottom w:val="0"/>
      <w:divBdr>
        <w:top w:val="none" w:sz="0" w:space="0" w:color="auto"/>
        <w:left w:val="none" w:sz="0" w:space="0" w:color="auto"/>
        <w:bottom w:val="none" w:sz="0" w:space="0" w:color="auto"/>
        <w:right w:val="none" w:sz="0" w:space="0" w:color="auto"/>
      </w:divBdr>
    </w:div>
    <w:div w:id="954289488">
      <w:bodyDiv w:val="1"/>
      <w:marLeft w:val="0"/>
      <w:marRight w:val="0"/>
      <w:marTop w:val="30"/>
      <w:marBottom w:val="750"/>
      <w:divBdr>
        <w:top w:val="none" w:sz="0" w:space="0" w:color="auto"/>
        <w:left w:val="none" w:sz="0" w:space="0" w:color="auto"/>
        <w:bottom w:val="none" w:sz="0" w:space="0" w:color="auto"/>
        <w:right w:val="none" w:sz="0" w:space="0" w:color="auto"/>
      </w:divBdr>
      <w:divsChild>
        <w:div w:id="47188370">
          <w:marLeft w:val="0"/>
          <w:marRight w:val="0"/>
          <w:marTop w:val="0"/>
          <w:marBottom w:val="0"/>
          <w:divBdr>
            <w:top w:val="none" w:sz="0" w:space="0" w:color="auto"/>
            <w:left w:val="none" w:sz="0" w:space="0" w:color="auto"/>
            <w:bottom w:val="none" w:sz="0" w:space="0" w:color="auto"/>
            <w:right w:val="none" w:sz="0" w:space="0" w:color="auto"/>
          </w:divBdr>
        </w:div>
      </w:divsChild>
    </w:div>
    <w:div w:id="1666669615">
      <w:bodyDiv w:val="1"/>
      <w:marLeft w:val="0"/>
      <w:marRight w:val="0"/>
      <w:marTop w:val="0"/>
      <w:marBottom w:val="0"/>
      <w:divBdr>
        <w:top w:val="none" w:sz="0" w:space="0" w:color="auto"/>
        <w:left w:val="none" w:sz="0" w:space="0" w:color="auto"/>
        <w:bottom w:val="none" w:sz="0" w:space="0" w:color="auto"/>
        <w:right w:val="none" w:sz="0" w:space="0" w:color="auto"/>
      </w:divBdr>
    </w:div>
    <w:div w:id="1762339685">
      <w:bodyDiv w:val="1"/>
      <w:marLeft w:val="0"/>
      <w:marRight w:val="0"/>
      <w:marTop w:val="0"/>
      <w:marBottom w:val="0"/>
      <w:divBdr>
        <w:top w:val="none" w:sz="0" w:space="0" w:color="auto"/>
        <w:left w:val="none" w:sz="0" w:space="0" w:color="auto"/>
        <w:bottom w:val="none" w:sz="0" w:space="0" w:color="auto"/>
        <w:right w:val="none" w:sz="0" w:space="0" w:color="auto"/>
      </w:divBdr>
    </w:div>
    <w:div w:id="2022580157">
      <w:bodyDiv w:val="1"/>
      <w:marLeft w:val="0"/>
      <w:marRight w:val="0"/>
      <w:marTop w:val="0"/>
      <w:marBottom w:val="0"/>
      <w:divBdr>
        <w:top w:val="none" w:sz="0" w:space="0" w:color="auto"/>
        <w:left w:val="none" w:sz="0" w:space="0" w:color="auto"/>
        <w:bottom w:val="none" w:sz="0" w:space="0" w:color="auto"/>
        <w:right w:val="none" w:sz="0" w:space="0" w:color="auto"/>
      </w:divBdr>
    </w:div>
    <w:div w:id="204933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6AA342-4C90-447A-B58B-C43EDAAE3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25</Pages>
  <Words>8134</Words>
  <Characters>44241</Characters>
  <Application>Microsoft Office Word</Application>
  <DocSecurity>0</DocSecurity>
  <Lines>368</Lines>
  <Paragraphs>104</Paragraphs>
  <ScaleCrop>false</ScaleCrop>
  <HeadingPairs>
    <vt:vector size="2" baseType="variant">
      <vt:variant>
        <vt:lpstr>Title</vt:lpstr>
      </vt:variant>
      <vt:variant>
        <vt:i4>1</vt:i4>
      </vt:variant>
    </vt:vector>
  </HeadingPairs>
  <TitlesOfParts>
    <vt:vector size="1" baseType="lpstr">
      <vt:lpstr>AC0570081002   Louis Dreyfus [ CG]</vt:lpstr>
    </vt:vector>
  </TitlesOfParts>
  <Company>Hillsborough County Fl.</Company>
  <LinksUpToDate>false</LinksUpToDate>
  <CharactersWithSpaces>52271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AC0570081002   Louis Dreyfus [ CG]</dc:title>
  <dc:creator>EPC</dc:creator>
  <cp:lastModifiedBy>Lora WEbb</cp:lastModifiedBy>
  <cp:revision>22</cp:revision>
  <cp:lastPrinted>2014-01-03T14:35:00Z</cp:lastPrinted>
  <dcterms:created xsi:type="dcterms:W3CDTF">2014-02-13T14:05:00Z</dcterms:created>
  <dcterms:modified xsi:type="dcterms:W3CDTF">2014-02-19T13:28:00Z</dcterms:modified>
</cp:coreProperties>
</file>